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1CC74" w14:textId="77777777" w:rsidR="005F1591" w:rsidRDefault="00283870">
      <w:pPr>
        <w:spacing w:after="0" w:line="240" w:lineRule="auto"/>
        <w:rPr>
          <w:rFonts w:ascii="Arial" w:hAnsi="Arial" w:cs="Arial"/>
          <w:sz w:val="26"/>
          <w:szCs w:val="26"/>
          <w:lang w:val="ro-RO"/>
        </w:rPr>
      </w:pPr>
      <w:r>
        <w:rPr>
          <w:rFonts w:ascii="Arial" w:hAnsi="Arial" w:cs="Arial"/>
          <w:sz w:val="26"/>
          <w:szCs w:val="26"/>
          <w:lang w:val="ro-RO"/>
        </w:rPr>
        <w:t>CABINET PRIMAR</w:t>
      </w:r>
    </w:p>
    <w:p w14:paraId="69CD3A75" w14:textId="7B83843B" w:rsidR="005F1591" w:rsidRPr="004216C1" w:rsidRDefault="00283870">
      <w:pPr>
        <w:spacing w:after="0" w:line="240" w:lineRule="auto"/>
        <w:rPr>
          <w:rFonts w:ascii="Arial" w:hAnsi="Arial" w:cs="Arial"/>
          <w:color w:val="000000" w:themeColor="text1"/>
          <w:sz w:val="26"/>
          <w:szCs w:val="26"/>
          <w:lang w:val="ro-RO"/>
        </w:rPr>
      </w:pPr>
      <w:r w:rsidRPr="000C6931">
        <w:rPr>
          <w:rFonts w:ascii="Arial" w:hAnsi="Arial" w:cs="Arial"/>
          <w:sz w:val="26"/>
          <w:szCs w:val="26"/>
          <w:lang w:val="ro-RO"/>
        </w:rPr>
        <w:t xml:space="preserve">Nr. </w:t>
      </w:r>
      <w:r w:rsidR="004216C1" w:rsidRPr="004216C1">
        <w:rPr>
          <w:rFonts w:ascii="Arial" w:hAnsi="Arial" w:cs="Arial"/>
          <w:color w:val="000000" w:themeColor="text1"/>
          <w:sz w:val="26"/>
          <w:szCs w:val="26"/>
          <w:lang w:val="ro-RO"/>
        </w:rPr>
        <w:t>37455 /10.04.2023</w:t>
      </w:r>
    </w:p>
    <w:p w14:paraId="01487CD0" w14:textId="77777777" w:rsidR="005F1591" w:rsidRDefault="005F1591">
      <w:pPr>
        <w:spacing w:after="0" w:line="240" w:lineRule="auto"/>
        <w:rPr>
          <w:rFonts w:ascii="Arial" w:hAnsi="Arial" w:cs="Arial"/>
          <w:sz w:val="26"/>
          <w:szCs w:val="26"/>
          <w:lang w:val="ro-RO"/>
        </w:rPr>
      </w:pPr>
    </w:p>
    <w:p w14:paraId="54E8F707" w14:textId="77777777" w:rsidR="005F1591" w:rsidRDefault="00283870">
      <w:pPr>
        <w:spacing w:after="0" w:line="240" w:lineRule="auto"/>
        <w:jc w:val="center"/>
        <w:rPr>
          <w:rFonts w:ascii="Arial" w:hAnsi="Arial" w:cs="Arial"/>
          <w:b/>
          <w:sz w:val="26"/>
          <w:szCs w:val="26"/>
          <w:lang w:val="ro-RO"/>
        </w:rPr>
      </w:pPr>
      <w:r>
        <w:rPr>
          <w:rFonts w:ascii="Arial" w:hAnsi="Arial" w:cs="Arial"/>
          <w:b/>
          <w:sz w:val="26"/>
          <w:szCs w:val="26"/>
          <w:lang w:val="ro-RO"/>
        </w:rPr>
        <w:t>REFERAT DE APROBARE</w:t>
      </w:r>
    </w:p>
    <w:p w14:paraId="08599B9E" w14:textId="77777777" w:rsidR="005F1591" w:rsidRDefault="005F1591">
      <w:pPr>
        <w:spacing w:after="0" w:line="240" w:lineRule="auto"/>
        <w:jc w:val="center"/>
        <w:rPr>
          <w:rFonts w:ascii="Arial" w:hAnsi="Arial" w:cs="Arial"/>
          <w:b/>
          <w:sz w:val="26"/>
          <w:szCs w:val="26"/>
          <w:lang w:val="ro-RO"/>
        </w:rPr>
      </w:pPr>
    </w:p>
    <w:p w14:paraId="757F4C31" w14:textId="22029D68" w:rsidR="00ED2FB3" w:rsidRPr="00230732" w:rsidRDefault="00283870" w:rsidP="00ED2FB3">
      <w:pPr>
        <w:ind w:left="-360" w:right="162" w:hanging="180"/>
        <w:jc w:val="center"/>
        <w:rPr>
          <w:rFonts w:ascii="Arial" w:hAnsi="Arial" w:cs="Arial"/>
          <w:b/>
          <w:sz w:val="28"/>
          <w:szCs w:val="28"/>
          <w:lang w:val="ro-RO"/>
        </w:rPr>
      </w:pPr>
      <w:r>
        <w:rPr>
          <w:rFonts w:ascii="Arial" w:hAnsi="Arial" w:cs="Arial"/>
          <w:sz w:val="26"/>
          <w:szCs w:val="26"/>
          <w:lang w:val="ro-RO"/>
        </w:rPr>
        <w:t xml:space="preserve">privind aprobarea </w:t>
      </w:r>
      <w:bookmarkStart w:id="0" w:name="_Hlk107910224"/>
      <w:r w:rsidR="005D1904" w:rsidRPr="005D1904">
        <w:rPr>
          <w:rFonts w:ascii="Arial" w:hAnsi="Arial" w:cs="Arial"/>
          <w:b/>
          <w:bCs/>
          <w:sz w:val="26"/>
          <w:szCs w:val="26"/>
          <w:lang w:val="ro-RO"/>
        </w:rPr>
        <w:t>Studiului de Fezabilitate</w:t>
      </w:r>
      <w:r>
        <w:rPr>
          <w:rFonts w:ascii="Arial" w:hAnsi="Arial" w:cs="Arial"/>
          <w:sz w:val="26"/>
          <w:szCs w:val="26"/>
          <w:lang w:val="ro-RO"/>
        </w:rPr>
        <w:t xml:space="preserve"> </w:t>
      </w:r>
      <w:bookmarkEnd w:id="0"/>
      <w:r>
        <w:rPr>
          <w:rFonts w:ascii="Arial" w:hAnsi="Arial" w:cs="Arial"/>
          <w:sz w:val="26"/>
          <w:szCs w:val="26"/>
          <w:lang w:val="ro-RO"/>
        </w:rPr>
        <w:t xml:space="preserve">și a </w:t>
      </w:r>
      <w:r w:rsidRPr="005D1904">
        <w:rPr>
          <w:rFonts w:ascii="Arial" w:hAnsi="Arial" w:cs="Arial"/>
          <w:b/>
          <w:bCs/>
          <w:sz w:val="26"/>
          <w:szCs w:val="26"/>
          <w:lang w:val="ro-RO"/>
        </w:rPr>
        <w:t xml:space="preserve">indicatorilor </w:t>
      </w:r>
      <w:proofErr w:type="spellStart"/>
      <w:r w:rsidRPr="005D1904">
        <w:rPr>
          <w:rFonts w:ascii="Arial" w:hAnsi="Arial" w:cs="Arial"/>
          <w:b/>
          <w:bCs/>
          <w:sz w:val="26"/>
          <w:szCs w:val="26"/>
          <w:lang w:val="ro-RO"/>
        </w:rPr>
        <w:t>tehnico</w:t>
      </w:r>
      <w:proofErr w:type="spellEnd"/>
      <w:r w:rsidRPr="005D1904">
        <w:rPr>
          <w:rFonts w:ascii="Arial" w:hAnsi="Arial" w:cs="Arial"/>
          <w:b/>
          <w:bCs/>
          <w:sz w:val="26"/>
          <w:szCs w:val="26"/>
          <w:lang w:val="ro-RO"/>
        </w:rPr>
        <w:t xml:space="preserve"> – economici</w:t>
      </w:r>
      <w:r w:rsidR="00ED2FB3">
        <w:rPr>
          <w:rFonts w:ascii="Arial" w:hAnsi="Arial" w:cs="Arial"/>
          <w:sz w:val="26"/>
          <w:szCs w:val="26"/>
          <w:lang w:val="ro-RO"/>
        </w:rPr>
        <w:t xml:space="preserve"> </w:t>
      </w:r>
      <w:r>
        <w:rPr>
          <w:rFonts w:ascii="Arial" w:hAnsi="Arial" w:cs="Arial"/>
          <w:sz w:val="26"/>
          <w:szCs w:val="26"/>
          <w:lang w:val="ro-RO"/>
        </w:rPr>
        <w:t xml:space="preserve">pentru obiectivul de investiții </w:t>
      </w:r>
      <w:r>
        <w:rPr>
          <w:sz w:val="24"/>
          <w:szCs w:val="24"/>
          <w:lang w:val="ro-RO"/>
        </w:rPr>
        <w:t xml:space="preserve"> </w:t>
      </w:r>
      <w:bookmarkStart w:id="1" w:name="_Hlk107911935"/>
      <w:r w:rsidR="003D66C6" w:rsidRPr="00EC4C28">
        <w:rPr>
          <w:rFonts w:ascii="Arial" w:hAnsi="Arial" w:cs="Arial"/>
          <w:b/>
          <w:noProof/>
          <w:sz w:val="24"/>
          <w:szCs w:val="24"/>
          <w:lang w:val="ro-RO"/>
        </w:rPr>
        <w:t>”</w:t>
      </w:r>
      <w:bookmarkStart w:id="2" w:name="_Hlk107816956"/>
      <w:r w:rsidR="003D66C6" w:rsidRPr="00EC4C28">
        <w:rPr>
          <w:rFonts w:ascii="Arial" w:eastAsia="Times New Roman" w:hAnsi="Arial" w:cs="Arial"/>
          <w:b/>
          <w:bCs/>
          <w:noProof/>
          <w:sz w:val="24"/>
          <w:szCs w:val="24"/>
          <w:lang w:val="ro-RO" w:eastAsia="en-GB"/>
        </w:rPr>
        <w:t>Turnare cauciuc de protecție la spații de joaca în Municipiul Bistr</w:t>
      </w:r>
      <w:r w:rsidR="003D66C6" w:rsidRPr="00EC4C28">
        <w:rPr>
          <w:rFonts w:ascii="Arial" w:hAnsi="Arial" w:cs="Arial"/>
          <w:b/>
          <w:bCs/>
          <w:noProof/>
          <w:lang w:val="ro-RO" w:eastAsia="en-GB"/>
        </w:rPr>
        <w:t>i</w:t>
      </w:r>
      <w:r w:rsidR="003D66C6" w:rsidRPr="00EC4C28">
        <w:rPr>
          <w:rFonts w:ascii="Arial" w:eastAsia="Times New Roman" w:hAnsi="Arial" w:cs="Arial"/>
          <w:b/>
          <w:bCs/>
          <w:noProof/>
          <w:sz w:val="24"/>
          <w:szCs w:val="24"/>
          <w:lang w:val="ro-RO" w:eastAsia="en-GB"/>
        </w:rPr>
        <w:t>ța și localitățile componente</w:t>
      </w:r>
      <w:bookmarkEnd w:id="2"/>
      <w:r w:rsidR="003D66C6" w:rsidRPr="00EC4C28">
        <w:rPr>
          <w:rFonts w:ascii="Arial" w:eastAsia="Times New Roman" w:hAnsi="Arial" w:cs="Arial"/>
          <w:b/>
          <w:bCs/>
          <w:noProof/>
          <w:sz w:val="24"/>
          <w:szCs w:val="24"/>
          <w:lang w:val="ro-RO" w:eastAsia="en-GB"/>
        </w:rPr>
        <w:t>”</w:t>
      </w:r>
    </w:p>
    <w:bookmarkEnd w:id="1"/>
    <w:p w14:paraId="08ED8531" w14:textId="2F9AD8A8" w:rsidR="005F1591" w:rsidRDefault="005F1591" w:rsidP="00ED2FB3">
      <w:pPr>
        <w:spacing w:after="0" w:line="240" w:lineRule="auto"/>
        <w:ind w:left="-360" w:right="162" w:hanging="180"/>
        <w:jc w:val="center"/>
        <w:rPr>
          <w:rFonts w:ascii="Arial" w:hAnsi="Arial" w:cs="Arial"/>
          <w:sz w:val="26"/>
          <w:szCs w:val="26"/>
          <w:lang w:val="ro-RO"/>
        </w:rPr>
      </w:pPr>
    </w:p>
    <w:p w14:paraId="409A0CF1" w14:textId="77777777" w:rsidR="00313CF2" w:rsidRDefault="00313CF2">
      <w:pPr>
        <w:spacing w:after="0" w:line="240" w:lineRule="auto"/>
        <w:ind w:firstLine="540"/>
        <w:jc w:val="both"/>
        <w:rPr>
          <w:rFonts w:ascii="Arial" w:hAnsi="Arial" w:cs="Arial"/>
          <w:sz w:val="26"/>
          <w:szCs w:val="26"/>
        </w:rPr>
      </w:pPr>
    </w:p>
    <w:p w14:paraId="0A5908E6" w14:textId="77777777" w:rsidR="003D66C6" w:rsidRPr="009B6895" w:rsidRDefault="003D66C6" w:rsidP="003D66C6">
      <w:pPr>
        <w:spacing w:after="0" w:line="240" w:lineRule="auto"/>
        <w:ind w:firstLine="720"/>
        <w:rPr>
          <w:rFonts w:ascii="Arial" w:hAnsi="Arial" w:cs="Arial"/>
          <w:sz w:val="24"/>
          <w:szCs w:val="24"/>
          <w:lang w:val="ro-RO"/>
        </w:rPr>
      </w:pPr>
      <w:r w:rsidRPr="005B394F">
        <w:rPr>
          <w:rFonts w:ascii="Arial" w:hAnsi="Arial" w:cs="Arial"/>
          <w:sz w:val="24"/>
          <w:szCs w:val="24"/>
          <w:lang w:val="ro-RO"/>
        </w:rPr>
        <w:t>Obiectivul prezentului proiect constă în îmbunătățirea condițiilor de viață și socializare pentru locuitorii din zonele unde se află aceste spații de joacă și zonele limitrofe, crearea unor spații de joaca ce respecta normele de siguranță. Zonele unde se modernizează spațiile de joacă prin turnare covor de cauciuc se află în următoarele locații :</w:t>
      </w:r>
      <w:r w:rsidRPr="005B394F">
        <w:rPr>
          <w:sz w:val="24"/>
          <w:szCs w:val="24"/>
          <w:lang w:val="ro-RO"/>
        </w:rPr>
        <w:t xml:space="preserve"> </w:t>
      </w:r>
      <w:r w:rsidRPr="005B394F">
        <w:rPr>
          <w:rFonts w:ascii="Arial" w:hAnsi="Arial" w:cs="Arial"/>
          <w:sz w:val="24"/>
          <w:szCs w:val="24"/>
          <w:lang w:val="ro-RO"/>
        </w:rPr>
        <w:t xml:space="preserve">Valea </w:t>
      </w:r>
      <w:proofErr w:type="spellStart"/>
      <w:r w:rsidRPr="005B394F">
        <w:rPr>
          <w:rFonts w:ascii="Arial" w:hAnsi="Arial" w:cs="Arial"/>
          <w:sz w:val="24"/>
          <w:szCs w:val="24"/>
          <w:lang w:val="ro-RO"/>
        </w:rPr>
        <w:t>Căstăilor</w:t>
      </w:r>
      <w:proofErr w:type="spellEnd"/>
      <w:r w:rsidRPr="005B394F">
        <w:rPr>
          <w:rFonts w:ascii="Arial" w:hAnsi="Arial" w:cs="Arial"/>
          <w:sz w:val="24"/>
          <w:szCs w:val="24"/>
          <w:lang w:val="ro-RO"/>
        </w:rPr>
        <w:t>, str. Libertății;</w:t>
      </w:r>
      <w:r w:rsidRPr="009B6895">
        <w:rPr>
          <w:rFonts w:ascii="Arial" w:hAnsi="Arial" w:cs="Arial"/>
          <w:sz w:val="24"/>
          <w:szCs w:val="24"/>
          <w:lang w:val="ro-RO"/>
        </w:rPr>
        <w:t xml:space="preserve"> Aleea Margaretelor, zona bl.2;</w:t>
      </w:r>
      <w:r w:rsidRPr="005B394F">
        <w:rPr>
          <w:rFonts w:ascii="Arial" w:hAnsi="Arial" w:cs="Arial"/>
          <w:sz w:val="24"/>
          <w:szCs w:val="24"/>
          <w:lang w:val="ro-RO"/>
        </w:rPr>
        <w:t xml:space="preserve"> </w:t>
      </w:r>
      <w:r w:rsidRPr="009B6895">
        <w:rPr>
          <w:rFonts w:ascii="Arial" w:hAnsi="Arial" w:cs="Arial"/>
          <w:sz w:val="24"/>
          <w:szCs w:val="24"/>
          <w:lang w:val="ro-RO"/>
        </w:rPr>
        <w:t>Aleea P</w:t>
      </w:r>
      <w:r w:rsidRPr="005B394F">
        <w:rPr>
          <w:rFonts w:ascii="Arial" w:hAnsi="Arial" w:cs="Arial"/>
          <w:sz w:val="24"/>
          <w:szCs w:val="24"/>
          <w:lang w:val="ro-RO"/>
        </w:rPr>
        <w:t>â</w:t>
      </w:r>
      <w:r w:rsidRPr="009B6895">
        <w:rPr>
          <w:rFonts w:ascii="Arial" w:hAnsi="Arial" w:cs="Arial"/>
          <w:sz w:val="24"/>
          <w:szCs w:val="24"/>
          <w:lang w:val="ro-RO"/>
        </w:rPr>
        <w:t>r</w:t>
      </w:r>
      <w:r w:rsidRPr="005B394F">
        <w:rPr>
          <w:rFonts w:ascii="Arial" w:hAnsi="Arial" w:cs="Arial"/>
          <w:sz w:val="24"/>
          <w:szCs w:val="24"/>
          <w:lang w:val="ro-RO"/>
        </w:rPr>
        <w:t>â</w:t>
      </w:r>
      <w:r w:rsidRPr="009B6895">
        <w:rPr>
          <w:rFonts w:ascii="Arial" w:hAnsi="Arial" w:cs="Arial"/>
          <w:sz w:val="24"/>
          <w:szCs w:val="24"/>
          <w:lang w:val="ro-RO"/>
        </w:rPr>
        <w:t>ia</w:t>
      </w:r>
      <w:r w:rsidRPr="005B394F">
        <w:rPr>
          <w:rFonts w:ascii="Arial" w:hAnsi="Arial" w:cs="Arial"/>
          <w:sz w:val="24"/>
          <w:szCs w:val="24"/>
          <w:lang w:val="ro-RO"/>
        </w:rPr>
        <w:t>ș</w:t>
      </w:r>
      <w:r w:rsidRPr="009B6895">
        <w:rPr>
          <w:rFonts w:ascii="Arial" w:hAnsi="Arial" w:cs="Arial"/>
          <w:sz w:val="24"/>
          <w:szCs w:val="24"/>
          <w:lang w:val="ro-RO"/>
        </w:rPr>
        <w:t>ului, zona bl. 1 – 2;strada N</w:t>
      </w:r>
      <w:r w:rsidRPr="005B394F">
        <w:rPr>
          <w:rFonts w:ascii="Arial" w:hAnsi="Arial" w:cs="Arial"/>
          <w:sz w:val="24"/>
          <w:szCs w:val="24"/>
          <w:lang w:val="ro-RO"/>
        </w:rPr>
        <w:t>ă</w:t>
      </w:r>
      <w:r w:rsidRPr="009B6895">
        <w:rPr>
          <w:rFonts w:ascii="Arial" w:hAnsi="Arial" w:cs="Arial"/>
          <w:sz w:val="24"/>
          <w:szCs w:val="24"/>
          <w:lang w:val="ro-RO"/>
        </w:rPr>
        <w:t>s</w:t>
      </w:r>
      <w:r w:rsidRPr="005B394F">
        <w:rPr>
          <w:rFonts w:ascii="Arial" w:hAnsi="Arial" w:cs="Arial"/>
          <w:sz w:val="24"/>
          <w:szCs w:val="24"/>
          <w:lang w:val="ro-RO"/>
        </w:rPr>
        <w:t>ă</w:t>
      </w:r>
      <w:r w:rsidRPr="009B6895">
        <w:rPr>
          <w:rFonts w:ascii="Arial" w:hAnsi="Arial" w:cs="Arial"/>
          <w:sz w:val="24"/>
          <w:szCs w:val="24"/>
          <w:lang w:val="ro-RO"/>
        </w:rPr>
        <w:t>udului, zona bl. 1 (urmeaz</w:t>
      </w:r>
      <w:r w:rsidRPr="005B394F">
        <w:rPr>
          <w:rFonts w:ascii="Arial" w:hAnsi="Arial" w:cs="Arial"/>
          <w:sz w:val="24"/>
          <w:szCs w:val="24"/>
          <w:lang w:val="ro-RO"/>
        </w:rPr>
        <w:t>ă</w:t>
      </w:r>
      <w:r w:rsidRPr="009B6895">
        <w:rPr>
          <w:rFonts w:ascii="Arial" w:hAnsi="Arial" w:cs="Arial"/>
          <w:sz w:val="24"/>
          <w:szCs w:val="24"/>
          <w:lang w:val="ro-RO"/>
        </w:rPr>
        <w:t xml:space="preserve"> a fi relocat);</w:t>
      </w:r>
      <w:r w:rsidRPr="005B394F">
        <w:rPr>
          <w:rFonts w:ascii="Arial" w:hAnsi="Arial" w:cs="Arial"/>
          <w:sz w:val="24"/>
          <w:szCs w:val="24"/>
          <w:lang w:val="ro-RO"/>
        </w:rPr>
        <w:t xml:space="preserve"> </w:t>
      </w:r>
      <w:r w:rsidRPr="009B6895">
        <w:rPr>
          <w:rFonts w:ascii="Arial" w:hAnsi="Arial" w:cs="Arial"/>
          <w:sz w:val="24"/>
          <w:szCs w:val="24"/>
          <w:lang w:val="ro-RO"/>
        </w:rPr>
        <w:t>strada Dra</w:t>
      </w:r>
      <w:r w:rsidRPr="005B394F">
        <w:rPr>
          <w:rFonts w:ascii="Arial" w:hAnsi="Arial" w:cs="Arial"/>
          <w:sz w:val="24"/>
          <w:szCs w:val="24"/>
          <w:lang w:val="ro-RO"/>
        </w:rPr>
        <w:t>g</w:t>
      </w:r>
      <w:r w:rsidRPr="009B6895">
        <w:rPr>
          <w:rFonts w:ascii="Arial" w:hAnsi="Arial" w:cs="Arial"/>
          <w:sz w:val="24"/>
          <w:szCs w:val="24"/>
          <w:lang w:val="ro-RO"/>
        </w:rPr>
        <w:t>o</w:t>
      </w:r>
      <w:r w:rsidRPr="005B394F">
        <w:rPr>
          <w:rFonts w:ascii="Arial" w:hAnsi="Arial" w:cs="Arial"/>
          <w:sz w:val="24"/>
          <w:szCs w:val="24"/>
          <w:lang w:val="ro-RO"/>
        </w:rPr>
        <w:t>ș</w:t>
      </w:r>
      <w:r w:rsidRPr="009B6895">
        <w:rPr>
          <w:rFonts w:ascii="Arial" w:hAnsi="Arial" w:cs="Arial"/>
          <w:sz w:val="24"/>
          <w:szCs w:val="24"/>
          <w:lang w:val="ro-RO"/>
        </w:rPr>
        <w:t xml:space="preserve"> Voda, zona bl. 2; strada Colibi</w:t>
      </w:r>
      <w:r w:rsidRPr="005B394F">
        <w:rPr>
          <w:rFonts w:ascii="Arial" w:hAnsi="Arial" w:cs="Arial"/>
          <w:sz w:val="24"/>
          <w:szCs w:val="24"/>
          <w:lang w:val="ro-RO"/>
        </w:rPr>
        <w:t>ț</w:t>
      </w:r>
      <w:r w:rsidRPr="009B6895">
        <w:rPr>
          <w:rFonts w:ascii="Arial" w:hAnsi="Arial" w:cs="Arial"/>
          <w:sz w:val="24"/>
          <w:szCs w:val="24"/>
          <w:lang w:val="ro-RO"/>
        </w:rPr>
        <w:t>ei, zona bl. 28-30;localitatea componenta Sigmir (curtea gr</w:t>
      </w:r>
      <w:r w:rsidRPr="005B394F">
        <w:rPr>
          <w:rFonts w:ascii="Arial" w:hAnsi="Arial" w:cs="Arial"/>
          <w:sz w:val="24"/>
          <w:szCs w:val="24"/>
          <w:lang w:val="ro-RO"/>
        </w:rPr>
        <w:t>ă</w:t>
      </w:r>
      <w:r w:rsidRPr="009B6895">
        <w:rPr>
          <w:rFonts w:ascii="Arial" w:hAnsi="Arial" w:cs="Arial"/>
          <w:sz w:val="24"/>
          <w:szCs w:val="24"/>
          <w:lang w:val="ro-RO"/>
        </w:rPr>
        <w:t>dini</w:t>
      </w:r>
      <w:r w:rsidRPr="005B394F">
        <w:rPr>
          <w:rFonts w:ascii="Arial" w:hAnsi="Arial" w:cs="Arial"/>
          <w:sz w:val="24"/>
          <w:szCs w:val="24"/>
          <w:lang w:val="ro-RO"/>
        </w:rPr>
        <w:t>ț</w:t>
      </w:r>
      <w:r w:rsidRPr="009B6895">
        <w:rPr>
          <w:rFonts w:ascii="Arial" w:hAnsi="Arial" w:cs="Arial"/>
          <w:sz w:val="24"/>
          <w:szCs w:val="24"/>
          <w:lang w:val="ro-RO"/>
        </w:rPr>
        <w:t>ei); localitatea componenta Ghinda</w:t>
      </w:r>
      <w:r w:rsidRPr="005B394F">
        <w:rPr>
          <w:rFonts w:ascii="Arial" w:hAnsi="Arial" w:cs="Arial"/>
          <w:sz w:val="24"/>
          <w:szCs w:val="24"/>
          <w:lang w:val="ro-RO"/>
        </w:rPr>
        <w:t>;</w:t>
      </w:r>
      <w:r w:rsidRPr="009B6895">
        <w:rPr>
          <w:rFonts w:ascii="Arial" w:hAnsi="Arial" w:cs="Arial"/>
          <w:sz w:val="24"/>
          <w:szCs w:val="24"/>
          <w:lang w:val="ro-RO"/>
        </w:rPr>
        <w:t xml:space="preserve"> Aleea Rotunda, zona bl. 2; Aleea Plopilor, zona bl. 7; strada Romana, zona bl. 2;</w:t>
      </w:r>
      <w:r w:rsidRPr="005B394F">
        <w:rPr>
          <w:rFonts w:ascii="Arial" w:hAnsi="Arial" w:cs="Arial"/>
          <w:sz w:val="24"/>
          <w:szCs w:val="24"/>
          <w:lang w:val="ro-RO"/>
        </w:rPr>
        <w:t xml:space="preserve"> </w:t>
      </w:r>
      <w:r w:rsidRPr="009B6895">
        <w:rPr>
          <w:rFonts w:ascii="Arial" w:hAnsi="Arial" w:cs="Arial"/>
          <w:sz w:val="24"/>
          <w:szCs w:val="24"/>
          <w:lang w:val="ro-RO"/>
        </w:rPr>
        <w:t>strada Ar</w:t>
      </w:r>
      <w:r w:rsidRPr="005B394F">
        <w:rPr>
          <w:rFonts w:ascii="Arial" w:hAnsi="Arial" w:cs="Arial"/>
          <w:sz w:val="24"/>
          <w:szCs w:val="24"/>
          <w:lang w:val="ro-RO"/>
        </w:rPr>
        <w:t>ț</w:t>
      </w:r>
      <w:r w:rsidRPr="009B6895">
        <w:rPr>
          <w:rFonts w:ascii="Arial" w:hAnsi="Arial" w:cs="Arial"/>
          <w:sz w:val="24"/>
          <w:szCs w:val="24"/>
          <w:lang w:val="ro-RO"/>
        </w:rPr>
        <w:t>arilor, zona bl. 30</w:t>
      </w:r>
      <w:r w:rsidRPr="005B394F">
        <w:rPr>
          <w:rFonts w:ascii="Arial" w:hAnsi="Arial" w:cs="Arial"/>
          <w:sz w:val="24"/>
          <w:szCs w:val="24"/>
          <w:lang w:val="ro-RO"/>
        </w:rPr>
        <w:t xml:space="preserve"> și</w:t>
      </w:r>
      <w:r w:rsidRPr="009B6895">
        <w:rPr>
          <w:rFonts w:ascii="Arial" w:hAnsi="Arial" w:cs="Arial"/>
          <w:sz w:val="24"/>
          <w:szCs w:val="24"/>
          <w:lang w:val="ro-RO"/>
        </w:rPr>
        <w:t xml:space="preserve"> Parcul Municipal (strada Parcului).</w:t>
      </w:r>
    </w:p>
    <w:p w14:paraId="14B712F5" w14:textId="77777777" w:rsidR="003D66C6" w:rsidRPr="005B394F" w:rsidRDefault="003D66C6" w:rsidP="003D66C6">
      <w:pPr>
        <w:spacing w:after="0" w:line="240" w:lineRule="auto"/>
        <w:ind w:firstLine="709"/>
        <w:jc w:val="both"/>
        <w:rPr>
          <w:rFonts w:ascii="Arial" w:hAnsi="Arial" w:cs="Arial"/>
          <w:sz w:val="24"/>
          <w:szCs w:val="24"/>
          <w:lang w:val="ro-RO"/>
        </w:rPr>
      </w:pPr>
      <w:r w:rsidRPr="005B394F">
        <w:rPr>
          <w:rFonts w:ascii="Arial" w:hAnsi="Arial" w:cs="Arial"/>
          <w:sz w:val="24"/>
          <w:szCs w:val="24"/>
          <w:lang w:val="ro-RO"/>
        </w:rPr>
        <w:t xml:space="preserve">În prezent, spatiile de joacă in care urmează a se turna covor de protecție au montate echipamente de joaca și mobilier urban. Locurile de joacă se prezintă împrejmuite cu gard realizat cu stâlpi metalici și scândură din lemn. Suprafețele locurilor de joacă este constituită din zone cu iarbă și prezintă unele inserții de pietriș datorate lucrărilor de montaj ale noilor echipamente de joacă pe amplasament. Realizarea lucrărilor este impusa și de existența în acest moment a unor suprafețe de joc inestetice, accidentările frecvente ce au loc in cadrul locurilor de joaca ca urmare a suprafețelor de contact necorespunzătoare și necorelarea pavajului locului de joaca raportat la înălțimea maximă de cădere a fiecărui echipament.  </w:t>
      </w:r>
    </w:p>
    <w:p w14:paraId="4E5F0BB5" w14:textId="77777777" w:rsidR="003D66C6" w:rsidRPr="00EC4C28" w:rsidRDefault="003D66C6" w:rsidP="003D66C6">
      <w:pPr>
        <w:spacing w:after="0" w:line="240" w:lineRule="auto"/>
        <w:ind w:firstLine="709"/>
        <w:jc w:val="both"/>
        <w:rPr>
          <w:rFonts w:ascii="Arial" w:hAnsi="Arial" w:cs="Arial"/>
          <w:sz w:val="24"/>
          <w:szCs w:val="24"/>
          <w:lang w:val="ro-RO"/>
        </w:rPr>
      </w:pPr>
      <w:r w:rsidRPr="00EC4C28">
        <w:rPr>
          <w:rFonts w:ascii="Arial" w:hAnsi="Arial" w:cs="Arial"/>
          <w:sz w:val="24"/>
          <w:szCs w:val="24"/>
          <w:lang w:val="ro-RO"/>
        </w:rPr>
        <w:t xml:space="preserve">Revitalizarea platformelor locurilor de joaca va contribui la păstrarea și îmbunătățirea stării de sănătate a utilizatorilor. </w:t>
      </w:r>
    </w:p>
    <w:p w14:paraId="2F50FC44" w14:textId="77777777" w:rsidR="003D66C6" w:rsidRPr="00EC4C28" w:rsidRDefault="003D66C6" w:rsidP="003D66C6">
      <w:pPr>
        <w:spacing w:after="0" w:line="240" w:lineRule="auto"/>
        <w:ind w:firstLine="709"/>
        <w:jc w:val="both"/>
        <w:rPr>
          <w:rFonts w:ascii="Arial" w:hAnsi="Arial" w:cs="Arial"/>
          <w:bCs/>
          <w:sz w:val="24"/>
          <w:szCs w:val="24"/>
          <w:lang w:val="ro-RO" w:eastAsia="x-none"/>
        </w:rPr>
      </w:pPr>
      <w:r w:rsidRPr="00EC4C28">
        <w:rPr>
          <w:rFonts w:ascii="Arial" w:hAnsi="Arial" w:cs="Arial"/>
          <w:bCs/>
          <w:sz w:val="24"/>
          <w:szCs w:val="24"/>
          <w:lang w:val="ro-RO" w:eastAsia="x-none"/>
        </w:rPr>
        <w:t>Se urmărește stimularea petrecerii a cât mai mult timp în aer liber și promovarea mișcării în rândul copiilor de toate v</w:t>
      </w:r>
      <w:r w:rsidRPr="005B394F">
        <w:rPr>
          <w:rFonts w:ascii="Arial" w:hAnsi="Arial" w:cs="Arial"/>
          <w:bCs/>
          <w:sz w:val="24"/>
          <w:szCs w:val="24"/>
          <w:lang w:val="ro-RO" w:eastAsia="x-none"/>
        </w:rPr>
        <w:t>â</w:t>
      </w:r>
      <w:r w:rsidRPr="00EC4C28">
        <w:rPr>
          <w:rFonts w:ascii="Arial" w:hAnsi="Arial" w:cs="Arial"/>
          <w:bCs/>
          <w:sz w:val="24"/>
          <w:szCs w:val="24"/>
          <w:lang w:val="ro-RO" w:eastAsia="x-none"/>
        </w:rPr>
        <w:t>rstele.</w:t>
      </w:r>
    </w:p>
    <w:p w14:paraId="4B73E261" w14:textId="662D61FA" w:rsidR="002F0F01" w:rsidRPr="005B394F" w:rsidRDefault="002F0F01" w:rsidP="009D10D5">
      <w:pPr>
        <w:spacing w:after="0" w:line="240" w:lineRule="auto"/>
        <w:ind w:firstLine="709"/>
        <w:jc w:val="both"/>
        <w:rPr>
          <w:rFonts w:ascii="Arial" w:eastAsia="Times New Roman" w:hAnsi="Arial" w:cs="Arial"/>
          <w:bCs/>
          <w:sz w:val="24"/>
          <w:szCs w:val="24"/>
          <w:lang w:val="ro-RO" w:eastAsia="x-none"/>
        </w:rPr>
      </w:pPr>
      <w:r w:rsidRPr="005B394F">
        <w:rPr>
          <w:rFonts w:ascii="Arial" w:eastAsia="Times New Roman" w:hAnsi="Arial" w:cs="Arial"/>
          <w:bCs/>
          <w:sz w:val="24"/>
          <w:szCs w:val="24"/>
          <w:lang w:val="ro-RO" w:eastAsia="x-none"/>
        </w:rPr>
        <w:t xml:space="preserve">Principalele obiective preconizate a fi atinse </w:t>
      </w:r>
      <w:r w:rsid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urma realizării investiției constau at</w:t>
      </w:r>
      <w:r w:rsidR="00BA3571" w:rsidRPr="005B394F">
        <w:rPr>
          <w:rFonts w:ascii="Arial" w:eastAsia="Times New Roman" w:hAnsi="Arial" w:cs="Arial"/>
          <w:bCs/>
          <w:sz w:val="24"/>
          <w:szCs w:val="24"/>
          <w:lang w:val="ro-RO" w:eastAsia="x-none"/>
        </w:rPr>
        <w:t>â</w:t>
      </w:r>
      <w:r w:rsidRPr="005B394F">
        <w:rPr>
          <w:rFonts w:ascii="Arial" w:eastAsia="Times New Roman" w:hAnsi="Arial" w:cs="Arial"/>
          <w:bCs/>
          <w:sz w:val="24"/>
          <w:szCs w:val="24"/>
          <w:lang w:val="ro-RO" w:eastAsia="x-none"/>
        </w:rPr>
        <w:t xml:space="preserve">t </w:t>
      </w:r>
      <w:r w:rsidR="00BA3571"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w:t>
      </w:r>
      <w:r w:rsidRPr="005B394F">
        <w:rPr>
          <w:rFonts w:ascii="Arial" w:eastAsia="Times New Roman" w:hAnsi="Arial" w:cs="Arial"/>
          <w:bCs/>
          <w:color w:val="FF0000"/>
          <w:sz w:val="24"/>
          <w:szCs w:val="24"/>
          <w:lang w:val="ro-RO" w:eastAsia="x-none"/>
        </w:rPr>
        <w:t xml:space="preserve"> </w:t>
      </w:r>
      <w:r w:rsidRPr="005B394F">
        <w:rPr>
          <w:rFonts w:ascii="Arial" w:eastAsia="Times New Roman" w:hAnsi="Arial" w:cs="Arial"/>
          <w:bCs/>
          <w:sz w:val="24"/>
          <w:szCs w:val="24"/>
          <w:lang w:val="ro-RO" w:eastAsia="x-none"/>
        </w:rPr>
        <w:t xml:space="preserve">punerea </w:t>
      </w:r>
      <w:r w:rsidR="00BA3571"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valoare a spa</w:t>
      </w:r>
      <w:r w:rsidR="005B394F">
        <w:rPr>
          <w:rFonts w:ascii="Arial" w:eastAsia="Times New Roman" w:hAnsi="Arial" w:cs="Arial"/>
          <w:bCs/>
          <w:sz w:val="24"/>
          <w:szCs w:val="24"/>
          <w:lang w:val="ro-RO" w:eastAsia="x-none"/>
        </w:rPr>
        <w:t>ț</w:t>
      </w:r>
      <w:r w:rsidRPr="005B394F">
        <w:rPr>
          <w:rFonts w:ascii="Arial" w:eastAsia="Times New Roman" w:hAnsi="Arial" w:cs="Arial"/>
          <w:bCs/>
          <w:sz w:val="24"/>
          <w:szCs w:val="24"/>
          <w:lang w:val="ro-RO" w:eastAsia="x-none"/>
        </w:rPr>
        <w:t>iului amenajat ca si loc de joac</w:t>
      </w:r>
      <w:r w:rsidR="00952502" w:rsidRP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 c</w:t>
      </w:r>
      <w:r w:rsidR="00952502" w:rsidRPr="005B394F">
        <w:rPr>
          <w:rFonts w:ascii="Arial" w:eastAsia="Times New Roman" w:hAnsi="Arial" w:cs="Arial"/>
          <w:bCs/>
          <w:sz w:val="24"/>
          <w:szCs w:val="24"/>
          <w:lang w:val="ro-RO" w:eastAsia="x-none"/>
        </w:rPr>
        <w:t>â</w:t>
      </w:r>
      <w:r w:rsidRPr="005B394F">
        <w:rPr>
          <w:rFonts w:ascii="Arial" w:eastAsia="Times New Roman" w:hAnsi="Arial" w:cs="Arial"/>
          <w:bCs/>
          <w:sz w:val="24"/>
          <w:szCs w:val="24"/>
          <w:lang w:val="ro-RO" w:eastAsia="x-none"/>
        </w:rPr>
        <w:t xml:space="preserve">t </w:t>
      </w:r>
      <w:r w:rsidR="00952502" w:rsidRPr="005B394F">
        <w:rPr>
          <w:rFonts w:ascii="Arial" w:eastAsia="Times New Roman" w:hAnsi="Arial" w:cs="Arial"/>
          <w:bCs/>
          <w:sz w:val="24"/>
          <w:szCs w:val="24"/>
          <w:lang w:val="ro-RO" w:eastAsia="x-none"/>
        </w:rPr>
        <w:t>ș</w:t>
      </w:r>
      <w:r w:rsidRPr="005B394F">
        <w:rPr>
          <w:rFonts w:ascii="Arial" w:eastAsia="Times New Roman" w:hAnsi="Arial" w:cs="Arial"/>
          <w:bCs/>
          <w:sz w:val="24"/>
          <w:szCs w:val="24"/>
          <w:lang w:val="ro-RO" w:eastAsia="x-none"/>
        </w:rPr>
        <w:t xml:space="preserve">i </w:t>
      </w:r>
      <w:r w:rsidR="00952502"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crearea unor condi</w:t>
      </w:r>
      <w:r w:rsidR="005B394F">
        <w:rPr>
          <w:rFonts w:ascii="Arial" w:eastAsia="Times New Roman" w:hAnsi="Arial" w:cs="Arial"/>
          <w:bCs/>
          <w:sz w:val="24"/>
          <w:szCs w:val="24"/>
          <w:lang w:val="ro-RO" w:eastAsia="x-none"/>
        </w:rPr>
        <w:t>ț</w:t>
      </w:r>
      <w:r w:rsidRPr="005B394F">
        <w:rPr>
          <w:rFonts w:ascii="Arial" w:eastAsia="Times New Roman" w:hAnsi="Arial" w:cs="Arial"/>
          <w:bCs/>
          <w:sz w:val="24"/>
          <w:szCs w:val="24"/>
          <w:lang w:val="ro-RO" w:eastAsia="x-none"/>
        </w:rPr>
        <w:t>ii optime de siguran</w:t>
      </w:r>
      <w:r w:rsidR="005B394F">
        <w:rPr>
          <w:rFonts w:ascii="Arial" w:eastAsia="Times New Roman" w:hAnsi="Arial" w:cs="Arial"/>
          <w:bCs/>
          <w:sz w:val="24"/>
          <w:szCs w:val="24"/>
          <w:lang w:val="ro-RO" w:eastAsia="x-none"/>
        </w:rPr>
        <w:t>ță</w:t>
      </w:r>
      <w:r w:rsidRPr="005B394F">
        <w:rPr>
          <w:rFonts w:ascii="Arial" w:eastAsia="Times New Roman" w:hAnsi="Arial" w:cs="Arial"/>
          <w:bCs/>
          <w:sz w:val="24"/>
          <w:szCs w:val="24"/>
          <w:lang w:val="ro-RO" w:eastAsia="x-none"/>
        </w:rPr>
        <w:t xml:space="preserve"> </w:t>
      </w:r>
      <w:r w:rsidR="00952502"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exploatare conform legisla</w:t>
      </w:r>
      <w:r w:rsidR="005B394F">
        <w:rPr>
          <w:rFonts w:ascii="Arial" w:eastAsia="Times New Roman" w:hAnsi="Arial" w:cs="Arial"/>
          <w:bCs/>
          <w:sz w:val="24"/>
          <w:szCs w:val="24"/>
          <w:lang w:val="ro-RO" w:eastAsia="x-none"/>
        </w:rPr>
        <w:t>ț</w:t>
      </w:r>
      <w:r w:rsidRPr="005B394F">
        <w:rPr>
          <w:rFonts w:ascii="Arial" w:eastAsia="Times New Roman" w:hAnsi="Arial" w:cs="Arial"/>
          <w:bCs/>
          <w:sz w:val="24"/>
          <w:szCs w:val="24"/>
          <w:lang w:val="ro-RO" w:eastAsia="x-none"/>
        </w:rPr>
        <w:t xml:space="preserve">iei </w:t>
      </w:r>
      <w:r w:rsidR="00952502"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 xml:space="preserve">n vigoare. </w:t>
      </w:r>
    </w:p>
    <w:p w14:paraId="70EC9E85" w14:textId="653F3893" w:rsidR="002F0F01" w:rsidRPr="005B394F" w:rsidRDefault="002F0F01" w:rsidP="009D10D5">
      <w:pPr>
        <w:spacing w:after="0" w:line="240" w:lineRule="auto"/>
        <w:ind w:firstLine="709"/>
        <w:jc w:val="both"/>
        <w:rPr>
          <w:rFonts w:ascii="Arial" w:eastAsia="Times New Roman" w:hAnsi="Arial" w:cs="Arial"/>
          <w:bCs/>
          <w:sz w:val="24"/>
          <w:szCs w:val="24"/>
          <w:lang w:val="ro-RO" w:eastAsia="x-none"/>
        </w:rPr>
      </w:pPr>
      <w:r w:rsidRPr="005B394F">
        <w:rPr>
          <w:rFonts w:ascii="Arial" w:eastAsia="Times New Roman" w:hAnsi="Arial" w:cs="Arial"/>
          <w:bCs/>
          <w:sz w:val="24"/>
          <w:szCs w:val="24"/>
          <w:lang w:val="ro-RO" w:eastAsia="x-none"/>
        </w:rPr>
        <w:t>Amenajarea spatiilor de joaca este necesara pentru crearea unui mediu propice, pentru stimularea imagina</w:t>
      </w:r>
      <w:r w:rsidR="005B394F">
        <w:rPr>
          <w:rFonts w:ascii="Arial" w:eastAsia="Times New Roman" w:hAnsi="Arial" w:cs="Arial"/>
          <w:bCs/>
          <w:sz w:val="24"/>
          <w:szCs w:val="24"/>
          <w:lang w:val="ro-RO" w:eastAsia="x-none"/>
        </w:rPr>
        <w:t>ț</w:t>
      </w:r>
      <w:r w:rsidRPr="005B394F">
        <w:rPr>
          <w:rFonts w:ascii="Arial" w:eastAsia="Times New Roman" w:hAnsi="Arial" w:cs="Arial"/>
          <w:bCs/>
          <w:sz w:val="24"/>
          <w:szCs w:val="24"/>
          <w:lang w:val="ro-RO" w:eastAsia="x-none"/>
        </w:rPr>
        <w:t>iei, sociabilit</w:t>
      </w:r>
      <w:r w:rsidR="005B394F">
        <w:rPr>
          <w:rFonts w:ascii="Arial" w:eastAsia="Times New Roman" w:hAnsi="Arial" w:cs="Arial"/>
          <w:bCs/>
          <w:sz w:val="24"/>
          <w:szCs w:val="24"/>
          <w:lang w:val="ro-RO" w:eastAsia="x-none"/>
        </w:rPr>
        <w:t>ăț</w:t>
      </w:r>
      <w:r w:rsidRPr="005B394F">
        <w:rPr>
          <w:rFonts w:ascii="Arial" w:eastAsia="Times New Roman" w:hAnsi="Arial" w:cs="Arial"/>
          <w:bCs/>
          <w:sz w:val="24"/>
          <w:szCs w:val="24"/>
          <w:lang w:val="ro-RO" w:eastAsia="x-none"/>
        </w:rPr>
        <w:t>ii, dezvolt</w:t>
      </w:r>
      <w:r w:rsid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rii fizice si abilit</w:t>
      </w:r>
      <w:r w:rsidR="005B394F">
        <w:rPr>
          <w:rFonts w:ascii="Arial" w:eastAsia="Times New Roman" w:hAnsi="Arial" w:cs="Arial"/>
          <w:bCs/>
          <w:sz w:val="24"/>
          <w:szCs w:val="24"/>
          <w:lang w:val="ro-RO" w:eastAsia="x-none"/>
        </w:rPr>
        <w:t>ăț</w:t>
      </w:r>
      <w:r w:rsidRPr="005B394F">
        <w:rPr>
          <w:rFonts w:ascii="Arial" w:eastAsia="Times New Roman" w:hAnsi="Arial" w:cs="Arial"/>
          <w:bCs/>
          <w:sz w:val="24"/>
          <w:szCs w:val="24"/>
          <w:lang w:val="ro-RO" w:eastAsia="x-none"/>
        </w:rPr>
        <w:t>ilor de coordonare motorie. Acestea trebuie s</w:t>
      </w:r>
      <w:r w:rsidR="00E73744" w:rsidRP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 xml:space="preserve"> se integreze armonios </w:t>
      </w:r>
      <w:r w:rsidR="00E73744"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pe</w:t>
      </w:r>
      <w:r w:rsidR="00E73744" w:rsidRPr="005B394F">
        <w:rPr>
          <w:rFonts w:ascii="Arial" w:eastAsia="Times New Roman" w:hAnsi="Arial" w:cs="Arial"/>
          <w:bCs/>
          <w:sz w:val="24"/>
          <w:szCs w:val="24"/>
          <w:lang w:val="ro-RO" w:eastAsia="x-none"/>
        </w:rPr>
        <w:t>i</w:t>
      </w:r>
      <w:r w:rsidRPr="005B394F">
        <w:rPr>
          <w:rFonts w:ascii="Arial" w:eastAsia="Times New Roman" w:hAnsi="Arial" w:cs="Arial"/>
          <w:bCs/>
          <w:sz w:val="24"/>
          <w:szCs w:val="24"/>
          <w:lang w:val="ro-RO" w:eastAsia="x-none"/>
        </w:rPr>
        <w:t>sajul urban, cu asigurarea condi</w:t>
      </w:r>
      <w:r w:rsidR="005B394F">
        <w:rPr>
          <w:rFonts w:ascii="Arial" w:eastAsia="Times New Roman" w:hAnsi="Arial" w:cs="Arial"/>
          <w:bCs/>
          <w:sz w:val="24"/>
          <w:szCs w:val="24"/>
          <w:lang w:val="ro-RO" w:eastAsia="x-none"/>
        </w:rPr>
        <w:t>ți</w:t>
      </w:r>
      <w:r w:rsidRPr="005B394F">
        <w:rPr>
          <w:rFonts w:ascii="Arial" w:eastAsia="Times New Roman" w:hAnsi="Arial" w:cs="Arial"/>
          <w:bCs/>
          <w:sz w:val="24"/>
          <w:szCs w:val="24"/>
          <w:lang w:val="ro-RO" w:eastAsia="x-none"/>
        </w:rPr>
        <w:t>ilor de siguran</w:t>
      </w:r>
      <w:r w:rsidR="005B394F" w:rsidRPr="005B394F">
        <w:rPr>
          <w:rFonts w:ascii="Arial" w:eastAsia="Times New Roman" w:hAnsi="Arial" w:cs="Arial"/>
          <w:bCs/>
          <w:sz w:val="24"/>
          <w:szCs w:val="24"/>
          <w:lang w:val="ro-RO" w:eastAsia="x-none"/>
        </w:rPr>
        <w:t>ț</w:t>
      </w:r>
      <w:r w:rsidR="00E73744" w:rsidRP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 xml:space="preserve"> </w:t>
      </w:r>
      <w:r w:rsidR="00E73744"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exploatare</w:t>
      </w:r>
      <w:r w:rsidR="005B394F" w:rsidRPr="005B394F">
        <w:rPr>
          <w:rFonts w:ascii="Arial" w:eastAsia="Times New Roman" w:hAnsi="Arial" w:cs="Arial"/>
          <w:bCs/>
          <w:sz w:val="24"/>
          <w:szCs w:val="24"/>
          <w:lang w:val="ro-RO" w:eastAsia="x-none"/>
        </w:rPr>
        <w:t xml:space="preserve"> </w:t>
      </w:r>
      <w:r w:rsidRPr="005B394F">
        <w:rPr>
          <w:rFonts w:ascii="Arial" w:eastAsia="Times New Roman" w:hAnsi="Arial" w:cs="Arial"/>
          <w:bCs/>
          <w:sz w:val="24"/>
          <w:szCs w:val="24"/>
          <w:lang w:val="ro-RO" w:eastAsia="x-none"/>
        </w:rPr>
        <w:t>.Se urm</w:t>
      </w:r>
      <w:r w:rsidR="00E73744" w:rsidRP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re</w:t>
      </w:r>
      <w:r w:rsidR="00E73744" w:rsidRPr="005B394F">
        <w:rPr>
          <w:rFonts w:ascii="Arial" w:eastAsia="Times New Roman" w:hAnsi="Arial" w:cs="Arial"/>
          <w:bCs/>
          <w:sz w:val="24"/>
          <w:szCs w:val="24"/>
          <w:lang w:val="ro-RO" w:eastAsia="x-none"/>
        </w:rPr>
        <w:t>ș</w:t>
      </w:r>
      <w:r w:rsidRPr="005B394F">
        <w:rPr>
          <w:rFonts w:ascii="Arial" w:eastAsia="Times New Roman" w:hAnsi="Arial" w:cs="Arial"/>
          <w:bCs/>
          <w:sz w:val="24"/>
          <w:szCs w:val="24"/>
          <w:lang w:val="ro-RO" w:eastAsia="x-none"/>
        </w:rPr>
        <w:t xml:space="preserve">te stimularea petrecerii a cat mai mult timp </w:t>
      </w:r>
      <w:r w:rsidR="00E73744"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 xml:space="preserve">n aer liber, precum </w:t>
      </w:r>
      <w:r w:rsidR="00E73744" w:rsidRPr="005B394F">
        <w:rPr>
          <w:rFonts w:ascii="Arial" w:eastAsia="Times New Roman" w:hAnsi="Arial" w:cs="Arial"/>
          <w:bCs/>
          <w:sz w:val="24"/>
          <w:szCs w:val="24"/>
          <w:lang w:val="ro-RO" w:eastAsia="x-none"/>
        </w:rPr>
        <w:t>ș</w:t>
      </w:r>
      <w:r w:rsidRPr="005B394F">
        <w:rPr>
          <w:rFonts w:ascii="Arial" w:eastAsia="Times New Roman" w:hAnsi="Arial" w:cs="Arial"/>
          <w:bCs/>
          <w:sz w:val="24"/>
          <w:szCs w:val="24"/>
          <w:lang w:val="ro-RO" w:eastAsia="x-none"/>
        </w:rPr>
        <w:t>i promovarea mi</w:t>
      </w:r>
      <w:r w:rsidR="00E73744" w:rsidRPr="005B394F">
        <w:rPr>
          <w:rFonts w:ascii="Arial" w:eastAsia="Times New Roman" w:hAnsi="Arial" w:cs="Arial"/>
          <w:bCs/>
          <w:sz w:val="24"/>
          <w:szCs w:val="24"/>
          <w:lang w:val="ro-RO" w:eastAsia="x-none"/>
        </w:rPr>
        <w:t>ș</w:t>
      </w:r>
      <w:r w:rsidRPr="005B394F">
        <w:rPr>
          <w:rFonts w:ascii="Arial" w:eastAsia="Times New Roman" w:hAnsi="Arial" w:cs="Arial"/>
          <w:bCs/>
          <w:sz w:val="24"/>
          <w:szCs w:val="24"/>
          <w:lang w:val="ro-RO" w:eastAsia="x-none"/>
        </w:rPr>
        <w:t>c</w:t>
      </w:r>
      <w:r w:rsidR="00E73744" w:rsidRPr="005B394F">
        <w:rPr>
          <w:rFonts w:ascii="Arial" w:eastAsia="Times New Roman" w:hAnsi="Arial" w:cs="Arial"/>
          <w:bCs/>
          <w:sz w:val="24"/>
          <w:szCs w:val="24"/>
          <w:lang w:val="ro-RO" w:eastAsia="x-none"/>
        </w:rPr>
        <w:t>ă</w:t>
      </w:r>
      <w:r w:rsidRPr="005B394F">
        <w:rPr>
          <w:rFonts w:ascii="Arial" w:eastAsia="Times New Roman" w:hAnsi="Arial" w:cs="Arial"/>
          <w:bCs/>
          <w:sz w:val="24"/>
          <w:szCs w:val="24"/>
          <w:lang w:val="ro-RO" w:eastAsia="x-none"/>
        </w:rPr>
        <w:t xml:space="preserve">rii </w:t>
      </w:r>
      <w:r w:rsidR="00E73744" w:rsidRPr="005B394F">
        <w:rPr>
          <w:rFonts w:ascii="Arial" w:eastAsia="Times New Roman" w:hAnsi="Arial" w:cs="Arial"/>
          <w:bCs/>
          <w:sz w:val="24"/>
          <w:szCs w:val="24"/>
          <w:lang w:val="ro-RO" w:eastAsia="x-none"/>
        </w:rPr>
        <w:t>î</w:t>
      </w:r>
      <w:r w:rsidRPr="005B394F">
        <w:rPr>
          <w:rFonts w:ascii="Arial" w:eastAsia="Times New Roman" w:hAnsi="Arial" w:cs="Arial"/>
          <w:bCs/>
          <w:sz w:val="24"/>
          <w:szCs w:val="24"/>
          <w:lang w:val="ro-RO" w:eastAsia="x-none"/>
        </w:rPr>
        <w:t>n r</w:t>
      </w:r>
      <w:r w:rsidR="005B394F" w:rsidRPr="005B394F">
        <w:rPr>
          <w:rFonts w:ascii="Arial" w:eastAsia="Times New Roman" w:hAnsi="Arial" w:cs="Arial"/>
          <w:bCs/>
          <w:sz w:val="24"/>
          <w:szCs w:val="24"/>
          <w:lang w:val="ro-RO" w:eastAsia="x-none"/>
        </w:rPr>
        <w:t>â</w:t>
      </w:r>
      <w:r w:rsidRPr="005B394F">
        <w:rPr>
          <w:rFonts w:ascii="Arial" w:eastAsia="Times New Roman" w:hAnsi="Arial" w:cs="Arial"/>
          <w:bCs/>
          <w:sz w:val="24"/>
          <w:szCs w:val="24"/>
          <w:lang w:val="ro-RO" w:eastAsia="x-none"/>
        </w:rPr>
        <w:t>ndul copiilor.</w:t>
      </w:r>
    </w:p>
    <w:p w14:paraId="4AFD497E" w14:textId="77777777" w:rsidR="002F0F01" w:rsidRPr="005B394F" w:rsidRDefault="002F0F01" w:rsidP="002F0F01">
      <w:pPr>
        <w:pStyle w:val="Default"/>
        <w:ind w:firstLine="720"/>
        <w:jc w:val="both"/>
        <w:rPr>
          <w:rFonts w:ascii="Arial" w:hAnsi="Arial" w:cs="Arial"/>
        </w:rPr>
      </w:pPr>
      <w:r w:rsidRPr="005B394F">
        <w:rPr>
          <w:rFonts w:ascii="Arial" w:hAnsi="Arial" w:cs="Arial"/>
        </w:rPr>
        <w:t xml:space="preserve">Prin prezentul proiect se propune reconfigurarea întregului spațiu prin îmbinarea armonioasa a zonelor cu echipamente pentru copii inclusiv pardoseala de cauciuc, a zonelor de relaxare, socializare, zone de odihna pentru persoanele care însoțesc copiii. </w:t>
      </w:r>
    </w:p>
    <w:p w14:paraId="1564DD70" w14:textId="61EE6866" w:rsidR="005B394F" w:rsidRPr="005B394F" w:rsidRDefault="005B394F" w:rsidP="005B394F">
      <w:pPr>
        <w:spacing w:after="5"/>
        <w:ind w:firstLine="709"/>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t>Obiectivele specifice preconizate prin amenajarea platformelor</w:t>
      </w:r>
      <w:r w:rsidR="003C2060">
        <w:rPr>
          <w:rFonts w:ascii="Arial" w:eastAsia="Times New Roman" w:hAnsi="Arial" w:cs="Arial"/>
          <w:sz w:val="24"/>
          <w:szCs w:val="24"/>
          <w:lang w:val="ro-RO" w:eastAsia="ro-RO"/>
        </w:rPr>
        <w:t xml:space="preserve">, </w:t>
      </w:r>
      <w:r w:rsidRPr="005B394F">
        <w:rPr>
          <w:rFonts w:ascii="Arial" w:eastAsia="Times New Roman" w:hAnsi="Arial" w:cs="Arial"/>
          <w:sz w:val="24"/>
          <w:szCs w:val="24"/>
          <w:lang w:val="ro-RO" w:eastAsia="ro-RO"/>
        </w:rPr>
        <w:t xml:space="preserve">reconversia și </w:t>
      </w:r>
      <w:proofErr w:type="spellStart"/>
      <w:r w:rsidRPr="005B394F">
        <w:rPr>
          <w:rFonts w:ascii="Arial" w:eastAsia="Times New Roman" w:hAnsi="Arial" w:cs="Arial"/>
          <w:sz w:val="24"/>
          <w:szCs w:val="24"/>
          <w:lang w:val="ro-RO" w:eastAsia="ro-RO"/>
        </w:rPr>
        <w:t>refunc</w:t>
      </w:r>
      <w:r>
        <w:rPr>
          <w:rFonts w:ascii="Arial" w:eastAsia="Times New Roman" w:hAnsi="Arial" w:cs="Arial"/>
          <w:sz w:val="24"/>
          <w:szCs w:val="24"/>
          <w:lang w:val="ro-RO" w:eastAsia="ro-RO"/>
        </w:rPr>
        <w:t>ț</w:t>
      </w:r>
      <w:r w:rsidRPr="005B394F">
        <w:rPr>
          <w:rFonts w:ascii="Arial" w:eastAsia="Times New Roman" w:hAnsi="Arial" w:cs="Arial"/>
          <w:sz w:val="24"/>
          <w:szCs w:val="24"/>
          <w:lang w:val="ro-RO" w:eastAsia="ro-RO"/>
        </w:rPr>
        <w:t>ionalizarea</w:t>
      </w:r>
      <w:proofErr w:type="spellEnd"/>
      <w:r w:rsidRPr="005B394F">
        <w:rPr>
          <w:rFonts w:ascii="Arial" w:eastAsia="Times New Roman" w:hAnsi="Arial" w:cs="Arial"/>
          <w:sz w:val="24"/>
          <w:szCs w:val="24"/>
          <w:lang w:val="ro-RO" w:eastAsia="ro-RO"/>
        </w:rPr>
        <w:t xml:space="preserve"> zonei degradate sunt următoarele:</w:t>
      </w:r>
    </w:p>
    <w:p w14:paraId="598FD93E" w14:textId="7667AC36" w:rsidR="005B394F" w:rsidRPr="005B394F" w:rsidRDefault="005B394F" w:rsidP="005B394F">
      <w:pPr>
        <w:numPr>
          <w:ilvl w:val="0"/>
          <w:numId w:val="2"/>
        </w:numPr>
        <w:spacing w:after="5"/>
        <w:ind w:left="1134" w:hanging="425"/>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lastRenderedPageBreak/>
        <w:t>asigurarea condi</w:t>
      </w:r>
      <w:r w:rsidR="003C2060">
        <w:rPr>
          <w:rFonts w:ascii="Arial" w:eastAsia="Times New Roman" w:hAnsi="Arial" w:cs="Arial"/>
          <w:sz w:val="24"/>
          <w:szCs w:val="24"/>
          <w:lang w:val="ro-RO" w:eastAsia="ro-RO"/>
        </w:rPr>
        <w:t>ț</w:t>
      </w:r>
      <w:r w:rsidRPr="005B394F">
        <w:rPr>
          <w:rFonts w:ascii="Arial" w:eastAsia="Times New Roman" w:hAnsi="Arial" w:cs="Arial"/>
          <w:sz w:val="24"/>
          <w:szCs w:val="24"/>
          <w:lang w:val="ro-RO" w:eastAsia="ro-RO"/>
        </w:rPr>
        <w:t xml:space="preserve">iilor de exploatare </w:t>
      </w:r>
      <w:r>
        <w:rPr>
          <w:rFonts w:ascii="Arial" w:eastAsia="Times New Roman" w:hAnsi="Arial" w:cs="Arial"/>
          <w:sz w:val="24"/>
          <w:szCs w:val="24"/>
          <w:lang w:val="ro-RO" w:eastAsia="ro-RO"/>
        </w:rPr>
        <w:t>î</w:t>
      </w:r>
      <w:r w:rsidRPr="005B394F">
        <w:rPr>
          <w:rFonts w:ascii="Arial" w:eastAsia="Times New Roman" w:hAnsi="Arial" w:cs="Arial"/>
          <w:sz w:val="24"/>
          <w:szCs w:val="24"/>
          <w:lang w:val="ro-RO" w:eastAsia="ro-RO"/>
        </w:rPr>
        <w:t>n siguran</w:t>
      </w:r>
      <w:r>
        <w:rPr>
          <w:rFonts w:ascii="Arial" w:eastAsia="Times New Roman" w:hAnsi="Arial" w:cs="Arial"/>
          <w:sz w:val="24"/>
          <w:szCs w:val="24"/>
          <w:lang w:val="ro-RO" w:eastAsia="ro-RO"/>
        </w:rPr>
        <w:t>ță</w:t>
      </w:r>
      <w:r w:rsidRPr="005B394F">
        <w:rPr>
          <w:rFonts w:ascii="Arial" w:eastAsia="Times New Roman" w:hAnsi="Arial" w:cs="Arial"/>
          <w:sz w:val="24"/>
          <w:szCs w:val="24"/>
          <w:lang w:val="ro-RO" w:eastAsia="ro-RO"/>
        </w:rPr>
        <w:t xml:space="preserve"> a echipamentelor de joaca existente;</w:t>
      </w:r>
    </w:p>
    <w:p w14:paraId="7E8E0B44" w14:textId="65DC1BD6" w:rsidR="005B394F" w:rsidRPr="005B394F" w:rsidRDefault="005B394F" w:rsidP="005B394F">
      <w:pPr>
        <w:numPr>
          <w:ilvl w:val="0"/>
          <w:numId w:val="2"/>
        </w:numPr>
        <w:spacing w:after="5"/>
        <w:ind w:left="1134" w:hanging="425"/>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t>crearea unor condi</w:t>
      </w:r>
      <w:r>
        <w:rPr>
          <w:rFonts w:ascii="Arial" w:eastAsia="Times New Roman" w:hAnsi="Arial" w:cs="Arial"/>
          <w:sz w:val="24"/>
          <w:szCs w:val="24"/>
          <w:lang w:val="ro-RO" w:eastAsia="ro-RO"/>
        </w:rPr>
        <w:t>ț</w:t>
      </w:r>
      <w:r w:rsidRPr="005B394F">
        <w:rPr>
          <w:rFonts w:ascii="Arial" w:eastAsia="Times New Roman" w:hAnsi="Arial" w:cs="Arial"/>
          <w:sz w:val="24"/>
          <w:szCs w:val="24"/>
          <w:lang w:val="ro-RO" w:eastAsia="ro-RO"/>
        </w:rPr>
        <w:t>ii de exploatare optime a locurilor de joaca si asigurarea condi</w:t>
      </w:r>
      <w:r>
        <w:rPr>
          <w:rFonts w:ascii="Arial" w:eastAsia="Times New Roman" w:hAnsi="Arial" w:cs="Arial"/>
          <w:sz w:val="24"/>
          <w:szCs w:val="24"/>
          <w:lang w:val="ro-RO" w:eastAsia="ro-RO"/>
        </w:rPr>
        <w:t>ț</w:t>
      </w:r>
      <w:r w:rsidRPr="005B394F">
        <w:rPr>
          <w:rFonts w:ascii="Arial" w:eastAsia="Times New Roman" w:hAnsi="Arial" w:cs="Arial"/>
          <w:sz w:val="24"/>
          <w:szCs w:val="24"/>
          <w:lang w:val="ro-RO" w:eastAsia="ro-RO"/>
        </w:rPr>
        <w:t>iilor de cur</w:t>
      </w:r>
      <w:r>
        <w:rPr>
          <w:rFonts w:ascii="Arial" w:eastAsia="Times New Roman" w:hAnsi="Arial" w:cs="Arial"/>
          <w:sz w:val="24"/>
          <w:szCs w:val="24"/>
          <w:lang w:val="ro-RO" w:eastAsia="ro-RO"/>
        </w:rPr>
        <w:t>ăț</w:t>
      </w:r>
      <w:r w:rsidRPr="005B394F">
        <w:rPr>
          <w:rFonts w:ascii="Arial" w:eastAsia="Times New Roman" w:hAnsi="Arial" w:cs="Arial"/>
          <w:sz w:val="24"/>
          <w:szCs w:val="24"/>
          <w:lang w:val="ro-RO" w:eastAsia="ro-RO"/>
        </w:rPr>
        <w:t xml:space="preserve">enie; </w:t>
      </w:r>
    </w:p>
    <w:p w14:paraId="2A53378D" w14:textId="77777777" w:rsidR="005B394F" w:rsidRPr="005B394F" w:rsidRDefault="005B394F" w:rsidP="005B394F">
      <w:pPr>
        <w:numPr>
          <w:ilvl w:val="0"/>
          <w:numId w:val="2"/>
        </w:numPr>
        <w:spacing w:after="5"/>
        <w:ind w:left="1134" w:hanging="425"/>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t>crearea de facilități de recreere pentru populația din zonă;</w:t>
      </w:r>
    </w:p>
    <w:p w14:paraId="5586DBD6" w14:textId="7DD3D182" w:rsidR="005B394F" w:rsidRPr="005B394F" w:rsidRDefault="005B394F" w:rsidP="005B394F">
      <w:pPr>
        <w:numPr>
          <w:ilvl w:val="0"/>
          <w:numId w:val="2"/>
        </w:numPr>
        <w:spacing w:after="5"/>
        <w:ind w:left="1134" w:hanging="425"/>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t>crearea unei diversit</w:t>
      </w:r>
      <w:r>
        <w:rPr>
          <w:rFonts w:ascii="Arial" w:eastAsia="Times New Roman" w:hAnsi="Arial" w:cs="Arial"/>
          <w:sz w:val="24"/>
          <w:szCs w:val="24"/>
          <w:lang w:val="ro-RO" w:eastAsia="ro-RO"/>
        </w:rPr>
        <w:t>ăț</w:t>
      </w:r>
      <w:r w:rsidRPr="005B394F">
        <w:rPr>
          <w:rFonts w:ascii="Arial" w:eastAsia="Times New Roman" w:hAnsi="Arial" w:cs="Arial"/>
          <w:sz w:val="24"/>
          <w:szCs w:val="24"/>
          <w:lang w:val="ro-RO" w:eastAsia="ro-RO"/>
        </w:rPr>
        <w:t>i de ambian</w:t>
      </w:r>
      <w:r>
        <w:rPr>
          <w:rFonts w:ascii="Arial" w:eastAsia="Times New Roman" w:hAnsi="Arial" w:cs="Arial"/>
          <w:sz w:val="24"/>
          <w:szCs w:val="24"/>
          <w:lang w:val="ro-RO" w:eastAsia="ro-RO"/>
        </w:rPr>
        <w:t>ț</w:t>
      </w:r>
      <w:r w:rsidRPr="005B394F">
        <w:rPr>
          <w:rFonts w:ascii="Arial" w:eastAsia="Times New Roman" w:hAnsi="Arial" w:cs="Arial"/>
          <w:sz w:val="24"/>
          <w:szCs w:val="24"/>
          <w:lang w:val="ro-RO" w:eastAsia="ro-RO"/>
        </w:rPr>
        <w:t xml:space="preserve">e </w:t>
      </w:r>
      <w:r>
        <w:rPr>
          <w:rFonts w:ascii="Arial" w:eastAsia="Times New Roman" w:hAnsi="Arial" w:cs="Arial"/>
          <w:sz w:val="24"/>
          <w:szCs w:val="24"/>
          <w:lang w:val="ro-RO" w:eastAsia="ro-RO"/>
        </w:rPr>
        <w:t>ș</w:t>
      </w:r>
      <w:r w:rsidRPr="005B394F">
        <w:rPr>
          <w:rFonts w:ascii="Arial" w:eastAsia="Times New Roman" w:hAnsi="Arial" w:cs="Arial"/>
          <w:sz w:val="24"/>
          <w:szCs w:val="24"/>
          <w:lang w:val="ro-RO" w:eastAsia="ro-RO"/>
        </w:rPr>
        <w:t>i peisaje, un loc mai pl</w:t>
      </w:r>
      <w:r>
        <w:rPr>
          <w:rFonts w:ascii="Arial" w:eastAsia="Times New Roman" w:hAnsi="Arial" w:cs="Arial"/>
          <w:sz w:val="24"/>
          <w:szCs w:val="24"/>
          <w:lang w:val="ro-RO" w:eastAsia="ro-RO"/>
        </w:rPr>
        <w:t>ă</w:t>
      </w:r>
      <w:r w:rsidRPr="005B394F">
        <w:rPr>
          <w:rFonts w:ascii="Arial" w:eastAsia="Times New Roman" w:hAnsi="Arial" w:cs="Arial"/>
          <w:sz w:val="24"/>
          <w:szCs w:val="24"/>
          <w:lang w:val="ro-RO" w:eastAsia="ro-RO"/>
        </w:rPr>
        <w:t>cut de petrecere a timpului liber;</w:t>
      </w:r>
    </w:p>
    <w:p w14:paraId="31AC82C0" w14:textId="77777777" w:rsidR="005B394F" w:rsidRPr="005B394F" w:rsidRDefault="005B394F" w:rsidP="005B394F">
      <w:pPr>
        <w:numPr>
          <w:ilvl w:val="0"/>
          <w:numId w:val="2"/>
        </w:numPr>
        <w:spacing w:after="5"/>
        <w:ind w:left="1134" w:hanging="425"/>
        <w:jc w:val="both"/>
        <w:rPr>
          <w:rFonts w:ascii="Arial" w:eastAsia="Times New Roman" w:hAnsi="Arial" w:cs="Arial"/>
          <w:sz w:val="24"/>
          <w:szCs w:val="24"/>
          <w:lang w:val="ro-RO" w:eastAsia="ro-RO"/>
        </w:rPr>
      </w:pPr>
      <w:r w:rsidRPr="005B394F">
        <w:rPr>
          <w:rFonts w:ascii="Arial" w:eastAsia="Times New Roman" w:hAnsi="Arial" w:cs="Arial"/>
          <w:sz w:val="24"/>
          <w:szCs w:val="24"/>
          <w:lang w:val="ro-RO" w:eastAsia="ro-RO"/>
        </w:rPr>
        <w:t>utilizarea pe cat posibil a unor materiale ecologice.</w:t>
      </w:r>
    </w:p>
    <w:p w14:paraId="4220C9B4" w14:textId="77777777" w:rsidR="005B394F" w:rsidRPr="005B394F" w:rsidRDefault="005B394F" w:rsidP="005B394F">
      <w:pPr>
        <w:spacing w:after="0"/>
        <w:ind w:firstLine="709"/>
        <w:jc w:val="both"/>
        <w:rPr>
          <w:rFonts w:ascii="Arial" w:eastAsia="Times New Roman" w:hAnsi="Arial" w:cs="Arial"/>
          <w:bCs/>
          <w:sz w:val="24"/>
          <w:szCs w:val="24"/>
          <w:lang w:val="ro-RO" w:eastAsia="x-none"/>
        </w:rPr>
      </w:pPr>
      <w:r w:rsidRPr="005B394F">
        <w:rPr>
          <w:rFonts w:ascii="Arial" w:eastAsia="Times New Roman" w:hAnsi="Arial" w:cs="Arial"/>
          <w:bCs/>
          <w:sz w:val="24"/>
          <w:szCs w:val="24"/>
          <w:lang w:val="ro-RO" w:eastAsia="x-none"/>
        </w:rPr>
        <w:t xml:space="preserve">Toate aceste beneficii ce derivă din crearea acestei oaze de recreere și verdeață vor crește automat gradul de sănătate și civilizație al populației, sperând astfel într-o apropiere cât mai rapidă de standardele altor localități mai dezvoltate și de micșorare a discrepanțelor dintre regiunile țării sau dintre localitățile din țara noastră comparativ cu cele din alte țări ale Uniunii Europene. </w:t>
      </w:r>
    </w:p>
    <w:p w14:paraId="73F68108" w14:textId="119C5BE0" w:rsidR="002F0F01" w:rsidRPr="005B394F" w:rsidRDefault="002F0F01" w:rsidP="002F0F01">
      <w:pPr>
        <w:spacing w:after="0" w:line="240" w:lineRule="auto"/>
        <w:ind w:firstLine="851"/>
        <w:jc w:val="both"/>
        <w:rPr>
          <w:rFonts w:ascii="Arial" w:eastAsia="Times New Roman" w:hAnsi="Arial" w:cs="Arial"/>
          <w:bCs/>
          <w:color w:val="FF0000"/>
          <w:sz w:val="24"/>
          <w:szCs w:val="24"/>
          <w:lang w:val="ro-RO" w:eastAsia="x-none"/>
        </w:rPr>
      </w:pPr>
    </w:p>
    <w:p w14:paraId="2074E916" w14:textId="44F79B92" w:rsidR="005F1591" w:rsidRPr="005B394F" w:rsidRDefault="00283870">
      <w:pPr>
        <w:spacing w:after="0" w:line="240" w:lineRule="auto"/>
        <w:rPr>
          <w:rFonts w:ascii="Arial" w:hAnsi="Arial" w:cs="Arial"/>
          <w:sz w:val="24"/>
          <w:szCs w:val="24"/>
          <w:lang w:val="ro-RO"/>
        </w:rPr>
      </w:pPr>
      <w:r w:rsidRPr="005B394F">
        <w:rPr>
          <w:rFonts w:ascii="Arial" w:hAnsi="Arial" w:cs="Arial"/>
          <w:sz w:val="24"/>
          <w:szCs w:val="24"/>
          <w:lang w:val="ro-RO"/>
        </w:rPr>
        <w:t>Conform prevederilor:</w:t>
      </w:r>
    </w:p>
    <w:p w14:paraId="401EBE2B" w14:textId="46C79382" w:rsidR="005F1591" w:rsidRPr="005B394F" w:rsidRDefault="00283870">
      <w:pPr>
        <w:pStyle w:val="Listparagraf"/>
        <w:numPr>
          <w:ilvl w:val="0"/>
          <w:numId w:val="1"/>
        </w:numPr>
        <w:jc w:val="both"/>
        <w:rPr>
          <w:rFonts w:ascii="Arial" w:hAnsi="Arial" w:cs="Arial"/>
          <w:sz w:val="24"/>
          <w:szCs w:val="24"/>
          <w:lang w:val="ro-RO"/>
        </w:rPr>
      </w:pPr>
      <w:r w:rsidRPr="005B394F">
        <w:rPr>
          <w:rFonts w:ascii="Arial" w:hAnsi="Arial" w:cs="Arial"/>
          <w:sz w:val="24"/>
          <w:szCs w:val="24"/>
          <w:lang w:val="ro-RO"/>
        </w:rPr>
        <w:t>Hotărârea Guvernului nr.907/2016 privind  etapele de elaborare și con</w:t>
      </w:r>
      <w:r w:rsidR="005B394F">
        <w:rPr>
          <w:rFonts w:ascii="Arial" w:hAnsi="Arial" w:cs="Arial"/>
          <w:sz w:val="24"/>
          <w:szCs w:val="24"/>
          <w:lang w:val="ro-RO"/>
        </w:rPr>
        <w:t>ț</w:t>
      </w:r>
      <w:r w:rsidRPr="005B394F">
        <w:rPr>
          <w:rFonts w:ascii="Arial" w:hAnsi="Arial" w:cs="Arial"/>
          <w:sz w:val="24"/>
          <w:szCs w:val="24"/>
          <w:lang w:val="ro-RO"/>
        </w:rPr>
        <w:t>inutul cadru al documenta</w:t>
      </w:r>
      <w:r w:rsidR="005B394F">
        <w:rPr>
          <w:rFonts w:ascii="Arial" w:hAnsi="Arial" w:cs="Arial"/>
          <w:sz w:val="24"/>
          <w:szCs w:val="24"/>
          <w:lang w:val="ro-RO"/>
        </w:rPr>
        <w:t>ț</w:t>
      </w:r>
      <w:r w:rsidRPr="005B394F">
        <w:rPr>
          <w:rFonts w:ascii="Arial" w:hAnsi="Arial" w:cs="Arial"/>
          <w:sz w:val="24"/>
          <w:szCs w:val="24"/>
          <w:lang w:val="ro-RO"/>
        </w:rPr>
        <w:t xml:space="preserve">iei </w:t>
      </w:r>
      <w:proofErr w:type="spellStart"/>
      <w:r w:rsidRPr="005B394F">
        <w:rPr>
          <w:rFonts w:ascii="Arial" w:hAnsi="Arial" w:cs="Arial"/>
          <w:sz w:val="24"/>
          <w:szCs w:val="24"/>
          <w:lang w:val="ro-RO"/>
        </w:rPr>
        <w:t>tehnico</w:t>
      </w:r>
      <w:proofErr w:type="spellEnd"/>
      <w:r w:rsidRPr="005B394F">
        <w:rPr>
          <w:rFonts w:ascii="Arial" w:hAnsi="Arial" w:cs="Arial"/>
          <w:sz w:val="24"/>
          <w:szCs w:val="24"/>
          <w:lang w:val="ro-RO"/>
        </w:rPr>
        <w:t xml:space="preserve"> – economice aferente obiectivelor/proiectelor de investi</w:t>
      </w:r>
      <w:r w:rsidR="005B394F">
        <w:rPr>
          <w:rFonts w:ascii="Arial" w:hAnsi="Arial" w:cs="Arial"/>
          <w:sz w:val="24"/>
          <w:szCs w:val="24"/>
          <w:lang w:val="ro-RO"/>
        </w:rPr>
        <w:t>ț</w:t>
      </w:r>
      <w:r w:rsidRPr="005B394F">
        <w:rPr>
          <w:rFonts w:ascii="Arial" w:hAnsi="Arial" w:cs="Arial"/>
          <w:sz w:val="24"/>
          <w:szCs w:val="24"/>
          <w:lang w:val="ro-RO"/>
        </w:rPr>
        <w:t>ii finanțate din fonduri publice, cu modificările și completările ulterioare;</w:t>
      </w:r>
    </w:p>
    <w:p w14:paraId="767254E7" w14:textId="3252F381" w:rsidR="005F1591" w:rsidRPr="005B394F" w:rsidRDefault="00283870">
      <w:pPr>
        <w:pStyle w:val="Listparagraf"/>
        <w:numPr>
          <w:ilvl w:val="0"/>
          <w:numId w:val="1"/>
        </w:numPr>
        <w:jc w:val="both"/>
        <w:rPr>
          <w:rFonts w:ascii="Arial" w:hAnsi="Arial" w:cs="Arial"/>
          <w:sz w:val="24"/>
          <w:szCs w:val="24"/>
          <w:lang w:val="ro-RO"/>
        </w:rPr>
      </w:pPr>
      <w:r w:rsidRPr="005B394F">
        <w:rPr>
          <w:rFonts w:ascii="Arial" w:hAnsi="Arial" w:cs="Arial"/>
          <w:sz w:val="24"/>
          <w:szCs w:val="24"/>
          <w:lang w:val="ro-RO"/>
        </w:rPr>
        <w:t>art. 44 alin.1 din Legea nr. 273/2006 privind finan</w:t>
      </w:r>
      <w:r w:rsidR="005B394F">
        <w:rPr>
          <w:rFonts w:ascii="Arial" w:hAnsi="Arial" w:cs="Arial"/>
          <w:sz w:val="24"/>
          <w:szCs w:val="24"/>
          <w:lang w:val="ro-RO"/>
        </w:rPr>
        <w:t>ț</w:t>
      </w:r>
      <w:r w:rsidRPr="005B394F">
        <w:rPr>
          <w:rFonts w:ascii="Arial" w:hAnsi="Arial" w:cs="Arial"/>
          <w:sz w:val="24"/>
          <w:szCs w:val="24"/>
          <w:lang w:val="ro-RO"/>
        </w:rPr>
        <w:t xml:space="preserve">ele publice locale, cu modificările </w:t>
      </w:r>
      <w:proofErr w:type="spellStart"/>
      <w:r w:rsidRPr="005B394F">
        <w:rPr>
          <w:rFonts w:ascii="Arial" w:hAnsi="Arial" w:cs="Arial"/>
          <w:sz w:val="24"/>
          <w:szCs w:val="24"/>
          <w:lang w:val="ro-RO"/>
        </w:rPr>
        <w:t>şi</w:t>
      </w:r>
      <w:proofErr w:type="spellEnd"/>
      <w:r w:rsidRPr="005B394F">
        <w:rPr>
          <w:rFonts w:ascii="Arial" w:hAnsi="Arial" w:cs="Arial"/>
          <w:sz w:val="24"/>
          <w:szCs w:val="24"/>
          <w:lang w:val="ro-RO"/>
        </w:rPr>
        <w:t xml:space="preserve"> completările ulterioare;</w:t>
      </w:r>
    </w:p>
    <w:p w14:paraId="1B302798" w14:textId="77777777" w:rsidR="005F1591" w:rsidRPr="005B394F" w:rsidRDefault="00283870">
      <w:pPr>
        <w:pStyle w:val="Listparagraf"/>
        <w:numPr>
          <w:ilvl w:val="0"/>
          <w:numId w:val="1"/>
        </w:numPr>
        <w:jc w:val="both"/>
        <w:rPr>
          <w:rFonts w:ascii="Arial" w:hAnsi="Arial" w:cs="Arial"/>
          <w:sz w:val="24"/>
          <w:szCs w:val="24"/>
          <w:lang w:val="ro-RO"/>
        </w:rPr>
      </w:pPr>
      <w:r w:rsidRPr="005B394F">
        <w:rPr>
          <w:rFonts w:ascii="Arial" w:hAnsi="Arial" w:cs="Arial"/>
          <w:sz w:val="24"/>
          <w:szCs w:val="24"/>
          <w:lang w:val="ro-RO"/>
        </w:rPr>
        <w:t xml:space="preserve">art. 129 alin. (2) </w:t>
      </w:r>
      <w:proofErr w:type="spellStart"/>
      <w:r w:rsidRPr="005B394F">
        <w:rPr>
          <w:rFonts w:ascii="Arial" w:hAnsi="Arial" w:cs="Arial"/>
          <w:sz w:val="24"/>
          <w:szCs w:val="24"/>
          <w:lang w:val="ro-RO"/>
        </w:rPr>
        <w:t>lit</w:t>
      </w:r>
      <w:proofErr w:type="spellEnd"/>
      <w:r w:rsidRPr="005B394F">
        <w:rPr>
          <w:rFonts w:ascii="Arial" w:hAnsi="Arial" w:cs="Arial"/>
          <w:sz w:val="24"/>
          <w:szCs w:val="24"/>
          <w:lang w:val="ro-RO"/>
        </w:rPr>
        <w:t xml:space="preserve">."d", din Ordonanța de Urgență nr.57/2019 privind Codul administrativ, </w:t>
      </w:r>
    </w:p>
    <w:p w14:paraId="216BA77F" w14:textId="13290EE5" w:rsidR="005F1591" w:rsidRPr="005B394F" w:rsidRDefault="005D33DC">
      <w:pPr>
        <w:spacing w:after="0" w:line="240" w:lineRule="auto"/>
        <w:ind w:right="-53" w:firstLine="360"/>
        <w:jc w:val="both"/>
        <w:rPr>
          <w:rFonts w:ascii="Arial" w:hAnsi="Arial" w:cs="Arial"/>
          <w:sz w:val="24"/>
          <w:szCs w:val="24"/>
          <w:lang w:val="ro-RO"/>
        </w:rPr>
      </w:pPr>
      <w:r w:rsidRPr="005B394F">
        <w:rPr>
          <w:rFonts w:ascii="Arial" w:hAnsi="Arial" w:cs="Arial"/>
          <w:sz w:val="24"/>
          <w:szCs w:val="24"/>
          <w:lang w:val="ro-RO"/>
        </w:rPr>
        <w:t>Studiul de Fezabilitate</w:t>
      </w:r>
      <w:r w:rsidR="007A7FC4" w:rsidRPr="005B394F">
        <w:rPr>
          <w:rFonts w:ascii="Arial" w:hAnsi="Arial" w:cs="Arial"/>
          <w:sz w:val="24"/>
          <w:szCs w:val="24"/>
          <w:lang w:val="ro-RO"/>
        </w:rPr>
        <w:t xml:space="preserve"> </w:t>
      </w:r>
      <w:r w:rsidR="00283870" w:rsidRPr="005B394F">
        <w:rPr>
          <w:rFonts w:ascii="Arial" w:hAnsi="Arial" w:cs="Arial"/>
          <w:sz w:val="24"/>
          <w:szCs w:val="24"/>
          <w:lang w:val="ro-RO"/>
        </w:rPr>
        <w:t xml:space="preserve">este documentația </w:t>
      </w:r>
      <w:proofErr w:type="spellStart"/>
      <w:r w:rsidR="00283870" w:rsidRPr="005B394F">
        <w:rPr>
          <w:rFonts w:ascii="Arial" w:hAnsi="Arial" w:cs="Arial"/>
          <w:sz w:val="24"/>
          <w:szCs w:val="24"/>
          <w:lang w:val="ro-RO"/>
        </w:rPr>
        <w:t>tehnico</w:t>
      </w:r>
      <w:proofErr w:type="spellEnd"/>
      <w:r w:rsidR="00283870" w:rsidRPr="005B394F">
        <w:rPr>
          <w:rFonts w:ascii="Arial" w:hAnsi="Arial" w:cs="Arial"/>
          <w:sz w:val="24"/>
          <w:szCs w:val="24"/>
          <w:lang w:val="ro-RO"/>
        </w:rPr>
        <w:t xml:space="preserve">-economică prin care se stabilesc indicatorii </w:t>
      </w:r>
      <w:proofErr w:type="spellStart"/>
      <w:r w:rsidR="00283870" w:rsidRPr="005B394F">
        <w:rPr>
          <w:rFonts w:ascii="Arial" w:hAnsi="Arial" w:cs="Arial"/>
          <w:sz w:val="24"/>
          <w:szCs w:val="24"/>
          <w:lang w:val="ro-RO"/>
        </w:rPr>
        <w:t>tehnico</w:t>
      </w:r>
      <w:proofErr w:type="spellEnd"/>
      <w:r w:rsidR="00283870" w:rsidRPr="005B394F">
        <w:rPr>
          <w:rFonts w:ascii="Arial" w:hAnsi="Arial" w:cs="Arial"/>
          <w:sz w:val="24"/>
          <w:szCs w:val="24"/>
          <w:lang w:val="ro-RO"/>
        </w:rPr>
        <w:t>-economici, soluțiile funcționale, tehnologice, constructive, economice și se aprobă de către Consiliul Local.</w:t>
      </w:r>
    </w:p>
    <w:p w14:paraId="3F99F2FB" w14:textId="0E833B2F" w:rsidR="00082875" w:rsidRPr="005B394F" w:rsidRDefault="00283870" w:rsidP="00AA160F">
      <w:pPr>
        <w:ind w:left="-360" w:right="162" w:hanging="180"/>
        <w:jc w:val="both"/>
        <w:rPr>
          <w:rFonts w:ascii="Arial" w:hAnsi="Arial" w:cs="Arial"/>
          <w:sz w:val="24"/>
          <w:szCs w:val="24"/>
          <w:lang w:val="ro-RO"/>
        </w:rPr>
      </w:pPr>
      <w:r w:rsidRPr="005B394F">
        <w:rPr>
          <w:rFonts w:ascii="Arial" w:hAnsi="Arial" w:cs="Arial"/>
          <w:sz w:val="24"/>
          <w:szCs w:val="24"/>
          <w:lang w:val="ro-RO"/>
        </w:rPr>
        <w:t xml:space="preserve">            Având în vedere cele arătate mai sus, propun spre aprobare de către Consil</w:t>
      </w:r>
      <w:r w:rsidR="00082875" w:rsidRPr="005B394F">
        <w:rPr>
          <w:rFonts w:ascii="Arial" w:hAnsi="Arial" w:cs="Arial"/>
          <w:sz w:val="24"/>
          <w:szCs w:val="24"/>
          <w:lang w:val="ro-RO"/>
        </w:rPr>
        <w:t>i</w:t>
      </w:r>
      <w:r w:rsidRPr="005B394F">
        <w:rPr>
          <w:rFonts w:ascii="Arial" w:hAnsi="Arial" w:cs="Arial"/>
          <w:sz w:val="24"/>
          <w:szCs w:val="24"/>
          <w:lang w:val="ro-RO"/>
        </w:rPr>
        <w:t xml:space="preserve">ul Local al municipiului Bistrița a </w:t>
      </w:r>
      <w:r w:rsidR="000B6E4F" w:rsidRPr="005B394F">
        <w:rPr>
          <w:rFonts w:ascii="Arial" w:hAnsi="Arial" w:cs="Arial"/>
          <w:sz w:val="24"/>
          <w:szCs w:val="24"/>
          <w:lang w:val="ro-RO"/>
        </w:rPr>
        <w:t>Studiului de Fezabilitate</w:t>
      </w:r>
      <w:r w:rsidRPr="005B394F">
        <w:rPr>
          <w:rFonts w:ascii="Arial" w:hAnsi="Arial" w:cs="Arial"/>
          <w:sz w:val="24"/>
          <w:szCs w:val="24"/>
          <w:lang w:val="ro-RO"/>
        </w:rPr>
        <w:t xml:space="preserve"> și a indicatorilor </w:t>
      </w:r>
      <w:proofErr w:type="spellStart"/>
      <w:r w:rsidRPr="005B394F">
        <w:rPr>
          <w:rFonts w:ascii="Arial" w:hAnsi="Arial" w:cs="Arial"/>
          <w:sz w:val="24"/>
          <w:szCs w:val="24"/>
          <w:lang w:val="ro-RO"/>
        </w:rPr>
        <w:t>tehnico</w:t>
      </w:r>
      <w:proofErr w:type="spellEnd"/>
      <w:r w:rsidRPr="005B394F">
        <w:rPr>
          <w:rFonts w:ascii="Arial" w:hAnsi="Arial" w:cs="Arial"/>
          <w:sz w:val="24"/>
          <w:szCs w:val="24"/>
          <w:lang w:val="ro-RO"/>
        </w:rPr>
        <w:t xml:space="preserve"> – economici pentru obiectivul de investiții </w:t>
      </w:r>
      <w:r w:rsidR="00686211" w:rsidRPr="005B394F">
        <w:rPr>
          <w:rFonts w:ascii="Arial" w:hAnsi="Arial" w:cs="Arial"/>
          <w:sz w:val="24"/>
          <w:szCs w:val="24"/>
          <w:lang w:val="ro-RO"/>
        </w:rPr>
        <w:t>:</w:t>
      </w:r>
      <w:r w:rsidR="005B394F" w:rsidRPr="005B394F">
        <w:rPr>
          <w:rFonts w:ascii="Arial" w:hAnsi="Arial" w:cs="Arial"/>
          <w:b/>
          <w:noProof/>
          <w:sz w:val="24"/>
          <w:szCs w:val="24"/>
          <w:lang w:val="ro-RO"/>
        </w:rPr>
        <w:t xml:space="preserve"> </w:t>
      </w:r>
      <w:r w:rsidR="005B394F" w:rsidRPr="00EC4C28">
        <w:rPr>
          <w:rFonts w:ascii="Arial" w:hAnsi="Arial" w:cs="Arial"/>
          <w:b/>
          <w:noProof/>
          <w:sz w:val="24"/>
          <w:szCs w:val="24"/>
          <w:lang w:val="ro-RO"/>
        </w:rPr>
        <w:t>”</w:t>
      </w:r>
      <w:r w:rsidR="005B394F" w:rsidRPr="00EC4C28">
        <w:rPr>
          <w:rFonts w:ascii="Arial" w:eastAsia="Times New Roman" w:hAnsi="Arial" w:cs="Arial"/>
          <w:b/>
          <w:bCs/>
          <w:noProof/>
          <w:sz w:val="24"/>
          <w:szCs w:val="24"/>
          <w:lang w:val="ro-RO" w:eastAsia="en-GB"/>
        </w:rPr>
        <w:t>Turnare cauciuc de protecție la spații de joaca în Municipiul Bistr</w:t>
      </w:r>
      <w:r w:rsidR="005B394F" w:rsidRPr="00EC4C28">
        <w:rPr>
          <w:rFonts w:ascii="Arial" w:hAnsi="Arial" w:cs="Arial"/>
          <w:b/>
          <w:bCs/>
          <w:noProof/>
          <w:lang w:val="ro-RO" w:eastAsia="en-GB"/>
        </w:rPr>
        <w:t>i</w:t>
      </w:r>
      <w:r w:rsidR="005B394F" w:rsidRPr="00EC4C28">
        <w:rPr>
          <w:rFonts w:ascii="Arial" w:eastAsia="Times New Roman" w:hAnsi="Arial" w:cs="Arial"/>
          <w:b/>
          <w:bCs/>
          <w:noProof/>
          <w:sz w:val="24"/>
          <w:szCs w:val="24"/>
          <w:lang w:val="ro-RO" w:eastAsia="en-GB"/>
        </w:rPr>
        <w:t>ța și localitățile componente”</w:t>
      </w:r>
    </w:p>
    <w:p w14:paraId="7D15FD01" w14:textId="083C998B" w:rsidR="005F1591" w:rsidRDefault="005F1591" w:rsidP="00AA160F">
      <w:pPr>
        <w:spacing w:after="0" w:line="240" w:lineRule="auto"/>
        <w:ind w:left="-360" w:right="162" w:hanging="180"/>
        <w:jc w:val="center"/>
        <w:rPr>
          <w:rFonts w:ascii="Arial" w:hAnsi="Arial" w:cs="Arial"/>
          <w:b/>
          <w:sz w:val="26"/>
          <w:szCs w:val="26"/>
          <w:lang w:val="ro-RO"/>
        </w:rPr>
      </w:pPr>
    </w:p>
    <w:p w14:paraId="17DB3135" w14:textId="77777777" w:rsidR="005B394F" w:rsidRDefault="005B394F" w:rsidP="00AA160F">
      <w:pPr>
        <w:spacing w:after="0" w:line="240" w:lineRule="auto"/>
        <w:ind w:left="-360" w:right="162" w:hanging="180"/>
        <w:jc w:val="center"/>
        <w:rPr>
          <w:rFonts w:ascii="Arial" w:hAnsi="Arial" w:cs="Arial"/>
          <w:b/>
          <w:sz w:val="26"/>
          <w:szCs w:val="26"/>
          <w:lang w:val="ro-RO"/>
        </w:rPr>
      </w:pPr>
    </w:p>
    <w:p w14:paraId="4F980CF1" w14:textId="77777777" w:rsidR="005F1591" w:rsidRDefault="005F1591">
      <w:pPr>
        <w:spacing w:after="0" w:line="240" w:lineRule="auto"/>
        <w:ind w:right="-53" w:hanging="539"/>
        <w:jc w:val="both"/>
        <w:rPr>
          <w:rFonts w:ascii="Arial" w:hAnsi="Arial" w:cs="Arial"/>
          <w:sz w:val="26"/>
          <w:szCs w:val="26"/>
          <w:lang w:val="ro-RO"/>
        </w:rPr>
      </w:pPr>
    </w:p>
    <w:p w14:paraId="173563E0" w14:textId="77777777" w:rsidR="005F1591" w:rsidRDefault="00283870">
      <w:pPr>
        <w:spacing w:after="0" w:line="240" w:lineRule="auto"/>
        <w:ind w:left="360"/>
        <w:rPr>
          <w:rFonts w:ascii="Arial" w:hAnsi="Arial" w:cs="Arial"/>
          <w:sz w:val="26"/>
          <w:szCs w:val="26"/>
          <w:lang w:val="ro-RO"/>
        </w:rPr>
      </w:pPr>
      <w:r>
        <w:rPr>
          <w:rFonts w:ascii="Arial" w:hAnsi="Arial" w:cs="Arial"/>
          <w:sz w:val="26"/>
          <w:szCs w:val="26"/>
          <w:lang w:val="ro-RO"/>
        </w:rPr>
        <w:t xml:space="preserve"> </w:t>
      </w:r>
    </w:p>
    <w:p w14:paraId="7645588C" w14:textId="77777777" w:rsidR="005F1591" w:rsidRDefault="005F1591">
      <w:pPr>
        <w:spacing w:after="0" w:line="240" w:lineRule="auto"/>
        <w:ind w:left="360"/>
        <w:rPr>
          <w:rFonts w:ascii="Arial" w:hAnsi="Arial" w:cs="Arial"/>
          <w:sz w:val="26"/>
          <w:szCs w:val="26"/>
          <w:lang w:val="ro-RO"/>
        </w:rPr>
      </w:pPr>
    </w:p>
    <w:p w14:paraId="5D62DA55" w14:textId="77777777" w:rsidR="005F1591" w:rsidRDefault="00283870">
      <w:pPr>
        <w:spacing w:after="0" w:line="240" w:lineRule="auto"/>
        <w:ind w:left="360"/>
        <w:jc w:val="center"/>
        <w:rPr>
          <w:rFonts w:ascii="Arial" w:hAnsi="Arial" w:cs="Arial"/>
          <w:b/>
          <w:sz w:val="26"/>
          <w:szCs w:val="26"/>
          <w:lang w:val="ro-RO"/>
        </w:rPr>
      </w:pPr>
      <w:r>
        <w:rPr>
          <w:rFonts w:ascii="Arial" w:hAnsi="Arial" w:cs="Arial"/>
          <w:b/>
          <w:sz w:val="26"/>
          <w:szCs w:val="26"/>
          <w:lang w:val="ro-RO"/>
        </w:rPr>
        <w:t xml:space="preserve">P R I M A R, </w:t>
      </w:r>
    </w:p>
    <w:p w14:paraId="345EE93D" w14:textId="77777777" w:rsidR="005F1591" w:rsidRDefault="00283870">
      <w:pPr>
        <w:spacing w:after="0" w:line="240" w:lineRule="auto"/>
        <w:ind w:left="360"/>
        <w:jc w:val="center"/>
        <w:rPr>
          <w:rFonts w:ascii="Arial" w:hAnsi="Arial" w:cs="Arial"/>
          <w:b/>
          <w:sz w:val="26"/>
          <w:szCs w:val="26"/>
          <w:lang w:val="ro-RO"/>
        </w:rPr>
      </w:pPr>
      <w:r>
        <w:rPr>
          <w:rFonts w:ascii="Arial" w:hAnsi="Arial" w:cs="Arial"/>
          <w:b/>
          <w:sz w:val="26"/>
          <w:szCs w:val="26"/>
          <w:lang w:val="ro-RO"/>
        </w:rPr>
        <w:t>IOAN TURC</w:t>
      </w:r>
    </w:p>
    <w:sectPr w:rsidR="005F1591">
      <w:footerReference w:type="default" r:id="rId9"/>
      <w:pgSz w:w="11906" w:h="16838"/>
      <w:pgMar w:top="1440" w:right="102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87E9" w14:textId="77777777" w:rsidR="00393242" w:rsidRDefault="00393242">
      <w:pPr>
        <w:spacing w:line="240" w:lineRule="auto"/>
      </w:pPr>
      <w:r>
        <w:separator/>
      </w:r>
    </w:p>
  </w:endnote>
  <w:endnote w:type="continuationSeparator" w:id="0">
    <w:p w14:paraId="5DE42BB6" w14:textId="77777777" w:rsidR="00393242" w:rsidRDefault="003932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995966"/>
      <w:docPartObj>
        <w:docPartGallery w:val="Page Numbers (Bottom of Page)"/>
        <w:docPartUnique/>
      </w:docPartObj>
    </w:sdtPr>
    <w:sdtContent>
      <w:p w14:paraId="7F25A845" w14:textId="76B35E85" w:rsidR="002B6A91" w:rsidRDefault="002B6A91">
        <w:pPr>
          <w:pStyle w:val="Subsol"/>
          <w:jc w:val="center"/>
        </w:pPr>
        <w:r>
          <w:fldChar w:fldCharType="begin"/>
        </w:r>
        <w:r>
          <w:instrText>PAGE   \* MERGEFORMAT</w:instrText>
        </w:r>
        <w:r>
          <w:fldChar w:fldCharType="separate"/>
        </w:r>
        <w:r>
          <w:rPr>
            <w:lang w:val="ro-RO"/>
          </w:rPr>
          <w:t>2</w:t>
        </w:r>
        <w:r>
          <w:fldChar w:fldCharType="end"/>
        </w:r>
      </w:p>
    </w:sdtContent>
  </w:sdt>
  <w:p w14:paraId="1305E109" w14:textId="77777777" w:rsidR="002B6A91" w:rsidRDefault="002B6A9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A0A2" w14:textId="77777777" w:rsidR="00393242" w:rsidRDefault="00393242">
      <w:pPr>
        <w:spacing w:after="0"/>
      </w:pPr>
      <w:r>
        <w:separator/>
      </w:r>
    </w:p>
  </w:footnote>
  <w:footnote w:type="continuationSeparator" w:id="0">
    <w:p w14:paraId="28764306" w14:textId="77777777" w:rsidR="00393242" w:rsidRDefault="003932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21A21"/>
    <w:multiLevelType w:val="multilevel"/>
    <w:tmpl w:val="32621A21"/>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DAE7CE7"/>
    <w:multiLevelType w:val="hybridMultilevel"/>
    <w:tmpl w:val="F636F760"/>
    <w:lvl w:ilvl="0" w:tplc="00000005">
      <w:start w:val="1"/>
      <w:numFmt w:val="bullet"/>
      <w:lvlText w:val=""/>
      <w:lvlJc w:val="left"/>
      <w:pPr>
        <w:ind w:left="1429" w:hanging="360"/>
      </w:pPr>
      <w:rPr>
        <w:rFonts w:ascii="Wingdings" w:hAnsi="Wingdings" w:cs="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40976871">
    <w:abstractNumId w:val="0"/>
  </w:num>
  <w:num w:numId="2" w16cid:durableId="1859848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2E8"/>
    <w:rsid w:val="0006794A"/>
    <w:rsid w:val="00082875"/>
    <w:rsid w:val="000A6BF7"/>
    <w:rsid w:val="000B6E4F"/>
    <w:rsid w:val="000C6931"/>
    <w:rsid w:val="0018259A"/>
    <w:rsid w:val="001B75CD"/>
    <w:rsid w:val="00283870"/>
    <w:rsid w:val="002A5215"/>
    <w:rsid w:val="002B6A91"/>
    <w:rsid w:val="002F0F01"/>
    <w:rsid w:val="00313CF2"/>
    <w:rsid w:val="00393242"/>
    <w:rsid w:val="003B3ED5"/>
    <w:rsid w:val="003C2060"/>
    <w:rsid w:val="003D66C6"/>
    <w:rsid w:val="004216C1"/>
    <w:rsid w:val="00443B9A"/>
    <w:rsid w:val="00467A0C"/>
    <w:rsid w:val="00502C25"/>
    <w:rsid w:val="00525087"/>
    <w:rsid w:val="005B394F"/>
    <w:rsid w:val="005D1904"/>
    <w:rsid w:val="005D33DC"/>
    <w:rsid w:val="005F1591"/>
    <w:rsid w:val="006131F3"/>
    <w:rsid w:val="0061518D"/>
    <w:rsid w:val="0067478D"/>
    <w:rsid w:val="00682968"/>
    <w:rsid w:val="00686211"/>
    <w:rsid w:val="00770A2A"/>
    <w:rsid w:val="007A7FC4"/>
    <w:rsid w:val="007D39CD"/>
    <w:rsid w:val="008341FE"/>
    <w:rsid w:val="00872E3C"/>
    <w:rsid w:val="00892795"/>
    <w:rsid w:val="00897666"/>
    <w:rsid w:val="008C3C04"/>
    <w:rsid w:val="008E62BD"/>
    <w:rsid w:val="008F1D4F"/>
    <w:rsid w:val="00952502"/>
    <w:rsid w:val="009D10D5"/>
    <w:rsid w:val="00A373C8"/>
    <w:rsid w:val="00A61798"/>
    <w:rsid w:val="00AA160F"/>
    <w:rsid w:val="00AB02E8"/>
    <w:rsid w:val="00AC546D"/>
    <w:rsid w:val="00BA03E0"/>
    <w:rsid w:val="00BA3571"/>
    <w:rsid w:val="00BF1416"/>
    <w:rsid w:val="00C566CC"/>
    <w:rsid w:val="00CE161F"/>
    <w:rsid w:val="00DA31DA"/>
    <w:rsid w:val="00DB535A"/>
    <w:rsid w:val="00DC2605"/>
    <w:rsid w:val="00E164AC"/>
    <w:rsid w:val="00E50BD4"/>
    <w:rsid w:val="00E73744"/>
    <w:rsid w:val="00EB3A4B"/>
    <w:rsid w:val="00ED2FB3"/>
    <w:rsid w:val="00F6368B"/>
    <w:rsid w:val="00FF24C8"/>
    <w:rsid w:val="4EC924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C387"/>
  <w15:docId w15:val="{020CEF76-23AD-4B78-93FD-DDA176B76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pPr>
      <w:spacing w:after="0" w:line="240" w:lineRule="auto"/>
    </w:pPr>
    <w:rPr>
      <w:rFonts w:ascii="Tahoma" w:hAnsi="Tahoma" w:cs="Tahoma"/>
      <w:sz w:val="16"/>
      <w:szCs w:val="16"/>
    </w:rPr>
  </w:style>
  <w:style w:type="paragraph" w:styleId="Corptext">
    <w:name w:val="Body Text"/>
    <w:basedOn w:val="Normal"/>
    <w:rPr>
      <w:sz w:val="28"/>
    </w:rPr>
  </w:style>
  <w:style w:type="paragraph" w:styleId="Subsol">
    <w:name w:val="footer"/>
    <w:basedOn w:val="Normal"/>
    <w:link w:val="SubsolCaracter"/>
    <w:uiPriority w:val="99"/>
    <w:pPr>
      <w:tabs>
        <w:tab w:val="center" w:pos="4320"/>
        <w:tab w:val="right" w:pos="8640"/>
      </w:tabs>
    </w:pPr>
  </w:style>
  <w:style w:type="character" w:styleId="Numrdepagin">
    <w:name w:val="page number"/>
    <w:basedOn w:val="Fontdeparagrafimplicit"/>
  </w:style>
  <w:style w:type="paragraph" w:styleId="Listparagraf">
    <w:name w:val="List Paragraph"/>
    <w:basedOn w:val="Normal"/>
    <w:uiPriority w:val="34"/>
    <w:qFormat/>
    <w:pPr>
      <w:ind w:left="720"/>
      <w:contextualSpacing/>
    </w:pPr>
  </w:style>
  <w:style w:type="character" w:customStyle="1" w:styleId="TextnBalonCaracter">
    <w:name w:val="Text în Balon Caracter"/>
    <w:basedOn w:val="Fontdeparagrafimplicit"/>
    <w:link w:val="TextnBalon"/>
    <w:uiPriority w:val="99"/>
    <w:semiHidden/>
    <w:rPr>
      <w:rFonts w:ascii="Tahoma" w:hAnsi="Tahoma" w:cs="Tahoma"/>
      <w:sz w:val="16"/>
      <w:szCs w:val="16"/>
    </w:rPr>
  </w:style>
  <w:style w:type="paragraph" w:customStyle="1" w:styleId="Default">
    <w:name w:val="Default"/>
    <w:rsid w:val="00313CF2"/>
    <w:pPr>
      <w:autoSpaceDE w:val="0"/>
      <w:autoSpaceDN w:val="0"/>
      <w:adjustRightInd w:val="0"/>
    </w:pPr>
    <w:rPr>
      <w:rFonts w:ascii="Century Gothic" w:hAnsi="Century Gothic" w:cs="Century Gothic"/>
      <w:color w:val="000000"/>
      <w:sz w:val="24"/>
      <w:szCs w:val="24"/>
      <w:lang w:val="ro-RO" w:eastAsia="en-US"/>
    </w:rPr>
  </w:style>
  <w:style w:type="paragraph" w:styleId="Antet">
    <w:name w:val="header"/>
    <w:basedOn w:val="Normal"/>
    <w:link w:val="AntetCaracter"/>
    <w:uiPriority w:val="99"/>
    <w:unhideWhenUsed/>
    <w:rsid w:val="002B6A91"/>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B6A91"/>
    <w:rPr>
      <w:sz w:val="22"/>
      <w:szCs w:val="22"/>
      <w:lang w:eastAsia="en-US"/>
    </w:rPr>
  </w:style>
  <w:style w:type="character" w:customStyle="1" w:styleId="SubsolCaracter">
    <w:name w:val="Subsol Caracter"/>
    <w:basedOn w:val="Fontdeparagrafimplicit"/>
    <w:link w:val="Subsol"/>
    <w:uiPriority w:val="99"/>
    <w:rsid w:val="002B6A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4E481C-2B26-4F87-9FDE-5BB93FDF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730</Words>
  <Characters>4237</Characters>
  <Application>Microsoft Office Word</Application>
  <DocSecurity>0</DocSecurity>
  <Lines>35</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Dsp</dc:creator>
  <cp:lastModifiedBy>STM Dsp</cp:lastModifiedBy>
  <cp:revision>26</cp:revision>
  <cp:lastPrinted>2023-04-10T09:39:00Z</cp:lastPrinted>
  <dcterms:created xsi:type="dcterms:W3CDTF">2019-10-21T07:41:00Z</dcterms:created>
  <dcterms:modified xsi:type="dcterms:W3CDTF">2023-04-10T09:40:00Z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2057-11.2.0.10382</vt:lpwstr>
  </property>
  <property fmtid="{D5CDD505-2E9C-101B-9397-08002B2CF9AE}" pid="3" name="ICV">
    <vt:lpwstr>AE0DC28D71424BF4AF0427C1B6AC45DD</vt:lpwstr>
  </property>
</Properties>
</file>